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EF5" w:rsidRPr="0084148D" w:rsidRDefault="003C5141" w:rsidP="00BC0EF5">
      <w:pPr>
        <w:ind w:right="-284"/>
        <w:jc w:val="center"/>
        <w:rPr>
          <w:rFonts w:ascii="PT Astra Serif" w:eastAsia="Calibri" w:hAnsi="PT Astra Serif"/>
          <w:sz w:val="24"/>
          <w:szCs w:val="22"/>
          <w:lang w:eastAsia="en-US"/>
        </w:rPr>
      </w:pPr>
      <w:r w:rsidRPr="00865C55">
        <w:rPr>
          <w:rFonts w:ascii="PT Astra Serif" w:eastAsia="Calibri" w:hAnsi="PT Astra Serif"/>
          <w:noProof/>
          <w:sz w:val="24"/>
          <w:szCs w:val="22"/>
          <w:lang w:eastAsia="ru-RU"/>
        </w:rPr>
        <mc:AlternateContent>
          <mc:Choice Requires="wps">
            <w:drawing>
              <wp:anchor distT="0" distB="0" distL="114300" distR="114300" simplePos="0" relativeHeight="251660288" behindDoc="0" locked="0" layoutInCell="1" allowOverlap="1" wp14:anchorId="2C4A99DF" wp14:editId="44FDC745">
                <wp:simplePos x="0" y="0"/>
                <wp:positionH relativeFrom="column">
                  <wp:posOffset>5065395</wp:posOffset>
                </wp:positionH>
                <wp:positionV relativeFrom="paragraph">
                  <wp:posOffset>-62865</wp:posOffset>
                </wp:positionV>
                <wp:extent cx="914400" cy="352425"/>
                <wp:effectExtent l="0" t="0" r="1905" b="9525"/>
                <wp:wrapNone/>
                <wp:docPr id="2" name="Поле 2"/>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4281" w:rsidRPr="003C5141" w:rsidRDefault="00D34281">
                            <w:pPr>
                              <w:rPr>
                                <w:rFonts w:ascii="PT Astra Serif" w:hAnsi="PT Astra Serif"/>
                                <w:sz w:val="26"/>
                                <w:szCs w:val="26"/>
                              </w:rPr>
                            </w:pPr>
                            <w:r w:rsidRPr="003C5141">
                              <w:rPr>
                                <w:rFonts w:ascii="PT Astra Serif" w:hAnsi="PT Astra Serif"/>
                                <w:sz w:val="26"/>
                                <w:szCs w:val="26"/>
                              </w:rPr>
                              <w:t>«В регистр»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98.85pt;margin-top:-4.95pt;width:1in;height:27.7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" fillcolor="white [3201]" stroked="f" strokeweight=".5pt">
                <v:textbox>
                  <w:txbxContent>
                    <w:p w:rsidR="00D34281" w:rsidRPr="003C5141" w:rsidRDefault="00D34281">
                      <w:pPr>
                        <w:rPr>
                          <w:rFonts w:ascii="PT Astra Serif" w:hAnsi="PT Astra Serif"/>
                          <w:sz w:val="26"/>
                          <w:szCs w:val="26"/>
                        </w:rPr>
                      </w:pPr>
                      <w:r w:rsidRPr="003C5141">
                        <w:rPr>
                          <w:rFonts w:ascii="PT Astra Serif" w:hAnsi="PT Astra Serif"/>
                          <w:sz w:val="26"/>
                          <w:szCs w:val="26"/>
                        </w:rPr>
                        <w:t>«В регистр»</w:t>
                      </w:r>
                    </w:p>
                  </w:txbxContent>
                </v:textbox>
              </v:shape>
            </w:pict>
          </mc:Fallback>
        </mc:AlternateContent>
      </w:r>
      <w:r w:rsidR="00BC0EF5" w:rsidRPr="0084148D">
        <w:rPr>
          <w:rFonts w:ascii="PT Astra Serif" w:eastAsia="Calibri" w:hAnsi="PT Astra Serif"/>
          <w:noProof/>
          <w:sz w:val="24"/>
          <w:szCs w:val="22"/>
          <w:lang w:eastAsia="ru-RU"/>
        </w:rPr>
        <w:drawing>
          <wp:inline distT="0" distB="0" distL="0" distR="0" wp14:anchorId="56D271F0" wp14:editId="6269F627">
            <wp:extent cx="581025" cy="7239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1025" cy="723900"/>
                    </a:xfrm>
                    <a:prstGeom prst="rect">
                      <a:avLst/>
                    </a:prstGeom>
                    <a:solidFill>
                      <a:srgbClr val="FFFFFF"/>
                    </a:solidFill>
                    <a:ln w="9525">
                      <a:noFill/>
                      <a:miter lim="800000"/>
                      <a:headEnd/>
                      <a:tailEnd/>
                    </a:ln>
                  </pic:spPr>
                </pic:pic>
              </a:graphicData>
            </a:graphic>
          </wp:inline>
        </w:drawing>
      </w:r>
    </w:p>
    <w:p w:rsidR="00BC0EF5" w:rsidRPr="0084148D" w:rsidRDefault="00BC0EF5" w:rsidP="00BC0EF5">
      <w:pPr>
        <w:ind w:left="3600" w:right="-1" w:firstLine="720"/>
        <w:rPr>
          <w:rFonts w:ascii="PT Astra Serif" w:eastAsia="Calibri" w:hAnsi="PT Astra Serif"/>
          <w:sz w:val="24"/>
          <w:szCs w:val="22"/>
          <w:lang w:eastAsia="en-US"/>
        </w:rPr>
      </w:pPr>
    </w:p>
    <w:p w:rsidR="00BC0EF5" w:rsidRPr="0084148D" w:rsidRDefault="00BC0EF5" w:rsidP="00BC0EF5">
      <w:pPr>
        <w:keepNext/>
        <w:ind w:right="-1"/>
        <w:jc w:val="center"/>
        <w:outlineLvl w:val="4"/>
        <w:rPr>
          <w:rFonts w:ascii="PT Astra Serif" w:eastAsia="Calibri" w:hAnsi="PT Astra Serif"/>
          <w:spacing w:val="20"/>
          <w:sz w:val="32"/>
          <w:szCs w:val="22"/>
          <w:lang w:eastAsia="en-US"/>
        </w:rPr>
      </w:pPr>
      <w:r w:rsidRPr="0084148D">
        <w:rPr>
          <w:rFonts w:ascii="PT Astra Serif" w:eastAsia="Calibri" w:hAnsi="PT Astra Serif"/>
          <w:spacing w:val="20"/>
          <w:sz w:val="32"/>
          <w:szCs w:val="22"/>
          <w:lang w:eastAsia="en-US"/>
        </w:rPr>
        <w:t>АДМИНИСТРАЦИЯ ГОРОДА ЮГОРСКА</w:t>
      </w:r>
    </w:p>
    <w:p w:rsidR="00BC0EF5" w:rsidRPr="0084148D" w:rsidRDefault="00BC0EF5" w:rsidP="00BC0EF5">
      <w:pPr>
        <w:ind w:right="-1"/>
        <w:jc w:val="center"/>
        <w:rPr>
          <w:rFonts w:ascii="PT Astra Serif" w:eastAsia="Calibri" w:hAnsi="PT Astra Serif"/>
          <w:sz w:val="28"/>
          <w:szCs w:val="28"/>
          <w:lang w:eastAsia="en-US"/>
        </w:rPr>
      </w:pPr>
      <w:r w:rsidRPr="0084148D">
        <w:rPr>
          <w:rFonts w:ascii="PT Astra Serif" w:eastAsia="Calibri" w:hAnsi="PT Astra Serif"/>
          <w:sz w:val="28"/>
          <w:szCs w:val="28"/>
          <w:lang w:eastAsia="en-US"/>
        </w:rPr>
        <w:t>Ханты-Мансийского автономного округа-Югры</w:t>
      </w:r>
    </w:p>
    <w:p w:rsidR="00BC0EF5" w:rsidRPr="0084148D" w:rsidRDefault="00BC0EF5" w:rsidP="00BC0EF5">
      <w:pPr>
        <w:ind w:right="-1"/>
        <w:jc w:val="center"/>
        <w:rPr>
          <w:rFonts w:ascii="PT Astra Serif" w:eastAsia="Calibri" w:hAnsi="PT Astra Serif"/>
          <w:sz w:val="28"/>
          <w:szCs w:val="28"/>
          <w:lang w:eastAsia="en-US"/>
        </w:rPr>
      </w:pPr>
    </w:p>
    <w:p w:rsidR="00BC0EF5" w:rsidRPr="0084148D" w:rsidRDefault="00BC0EF5" w:rsidP="00BC0EF5">
      <w:pPr>
        <w:keepNext/>
        <w:ind w:right="-1"/>
        <w:jc w:val="center"/>
        <w:outlineLvl w:val="5"/>
        <w:rPr>
          <w:rFonts w:ascii="PT Astra Serif" w:eastAsia="Calibri" w:hAnsi="PT Astra Serif"/>
          <w:spacing w:val="20"/>
          <w:sz w:val="24"/>
          <w:szCs w:val="24"/>
          <w:lang w:eastAsia="en-US"/>
        </w:rPr>
      </w:pPr>
      <w:r w:rsidRPr="0084148D">
        <w:rPr>
          <w:rFonts w:ascii="PT Astra Serif" w:eastAsia="Calibri" w:hAnsi="PT Astra Serif"/>
          <w:spacing w:val="20"/>
          <w:sz w:val="36"/>
          <w:szCs w:val="36"/>
          <w:lang w:eastAsia="en-US"/>
        </w:rPr>
        <w:t>ПОСТАНОВЛЕНИЕ</w:t>
      </w:r>
    </w:p>
    <w:p w:rsidR="00BC0EF5" w:rsidRPr="0084148D" w:rsidRDefault="00BC0EF5" w:rsidP="00BC0EF5">
      <w:pPr>
        <w:rPr>
          <w:rFonts w:ascii="PT Astra Serif" w:eastAsia="Calibri" w:hAnsi="PT Astra Serif"/>
          <w:sz w:val="28"/>
          <w:szCs w:val="26"/>
          <w:lang w:eastAsia="en-US"/>
        </w:rPr>
      </w:pPr>
    </w:p>
    <w:p w:rsidR="00BC0EF5" w:rsidRPr="0084148D" w:rsidRDefault="00BC0EF5" w:rsidP="00BC0EF5">
      <w:pPr>
        <w:rPr>
          <w:rFonts w:ascii="PT Astra Serif" w:eastAsia="Calibri" w:hAnsi="PT Astra Serif"/>
          <w:sz w:val="28"/>
          <w:szCs w:val="28"/>
          <w:lang w:eastAsia="en-US"/>
        </w:rPr>
      </w:pPr>
    </w:p>
    <w:tbl>
      <w:tblPr>
        <w:tblStyle w:val="1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4"/>
      </w:tblGrid>
      <w:tr w:rsidR="00BC0EF5" w:rsidRPr="0084148D" w:rsidTr="001F51A9">
        <w:trPr>
          <w:trHeight w:val="227"/>
        </w:trPr>
        <w:tc>
          <w:tcPr>
            <w:tcW w:w="2563" w:type="pct"/>
          </w:tcPr>
          <w:p w:rsidR="00BC0EF5" w:rsidRPr="0084148D" w:rsidRDefault="00BC0EF5" w:rsidP="001F51A9">
            <w:pPr>
              <w:suppressAutoHyphens w:val="0"/>
              <w:contextualSpacing/>
              <w:rPr>
                <w:rFonts w:ascii="PT Astra Serif" w:hAnsi="PT Astra Serif"/>
                <w:sz w:val="28"/>
                <w:szCs w:val="26"/>
                <w:lang w:eastAsia="ru-RU"/>
              </w:rPr>
            </w:pPr>
            <w:proofErr w:type="gramStart"/>
            <w:r w:rsidRPr="0084148D">
              <w:rPr>
                <w:rFonts w:ascii="PT Astra Serif" w:hAnsi="PT Astra Serif"/>
                <w:sz w:val="28"/>
                <w:szCs w:val="26"/>
                <w:lang w:eastAsia="ru-RU"/>
              </w:rPr>
              <w:t>от</w:t>
            </w:r>
            <w:proofErr w:type="gramEnd"/>
            <w:r w:rsidRPr="0084148D">
              <w:rPr>
                <w:rFonts w:ascii="PT Astra Serif" w:hAnsi="PT Astra Serif"/>
                <w:sz w:val="28"/>
                <w:szCs w:val="26"/>
                <w:lang w:eastAsia="ru-RU"/>
              </w:rPr>
              <w:t xml:space="preserve"> [</w:t>
            </w:r>
            <w:proofErr w:type="gramStart"/>
            <w:r w:rsidRPr="0084148D">
              <w:rPr>
                <w:rFonts w:ascii="PT Astra Serif" w:hAnsi="PT Astra Serif"/>
                <w:sz w:val="28"/>
                <w:szCs w:val="26"/>
                <w:lang w:eastAsia="ru-RU"/>
              </w:rPr>
              <w:t>Дата</w:t>
            </w:r>
            <w:proofErr w:type="gramEnd"/>
            <w:r w:rsidRPr="0084148D">
              <w:rPr>
                <w:rFonts w:ascii="PT Astra Serif" w:hAnsi="PT Astra Serif"/>
                <w:sz w:val="28"/>
                <w:szCs w:val="26"/>
                <w:lang w:eastAsia="ru-RU"/>
              </w:rPr>
              <w:t xml:space="preserve"> документа]</w:t>
            </w:r>
          </w:p>
        </w:tc>
        <w:tc>
          <w:tcPr>
            <w:tcW w:w="2437" w:type="pct"/>
          </w:tcPr>
          <w:p w:rsidR="00BC0EF5" w:rsidRPr="0084148D" w:rsidRDefault="00BC0EF5" w:rsidP="001F51A9">
            <w:pPr>
              <w:suppressAutoHyphens w:val="0"/>
              <w:contextualSpacing/>
              <w:jc w:val="right"/>
              <w:rPr>
                <w:rFonts w:ascii="PT Astra Serif" w:hAnsi="PT Astra Serif"/>
                <w:sz w:val="28"/>
                <w:szCs w:val="26"/>
                <w:lang w:eastAsia="ru-RU"/>
              </w:rPr>
            </w:pPr>
            <w:r w:rsidRPr="0084148D">
              <w:rPr>
                <w:rFonts w:ascii="PT Astra Serif" w:hAnsi="PT Astra Serif"/>
                <w:sz w:val="28"/>
                <w:szCs w:val="26"/>
                <w:lang w:eastAsia="ru-RU"/>
              </w:rPr>
              <w:t>№ [Номер документа]</w:t>
            </w:r>
          </w:p>
        </w:tc>
      </w:tr>
    </w:tbl>
    <w:p w:rsidR="00BC0EF5" w:rsidRPr="0084148D" w:rsidRDefault="00BC0EF5" w:rsidP="00BC0EF5">
      <w:pPr>
        <w:contextualSpacing/>
        <w:rPr>
          <w:rFonts w:ascii="PT Astra Serif" w:eastAsia="Calibri" w:hAnsi="PT Astra Serif"/>
          <w:sz w:val="28"/>
          <w:szCs w:val="28"/>
          <w:lang w:val="en-US" w:eastAsia="en-US"/>
        </w:rPr>
      </w:pPr>
    </w:p>
    <w:p w:rsidR="00BC0EF5" w:rsidRPr="00865C55" w:rsidRDefault="00BC0EF5" w:rsidP="00BC0EF5">
      <w:pPr>
        <w:rPr>
          <w:rFonts w:ascii="PT Astra Serif" w:eastAsia="Calibri" w:hAnsi="PT Astra Serif"/>
          <w:sz w:val="28"/>
          <w:szCs w:val="16"/>
          <w:lang w:eastAsia="en-US"/>
        </w:rPr>
      </w:pPr>
    </w:p>
    <w:p w:rsidR="00BC0EF5" w:rsidRDefault="00BC0EF5" w:rsidP="00BC0EF5">
      <w:pPr>
        <w:rPr>
          <w:rFonts w:ascii="PT Astra Serif" w:eastAsia="Calibri" w:hAnsi="PT Astra Serif"/>
          <w:sz w:val="28"/>
          <w:szCs w:val="28"/>
          <w:lang w:eastAsia="en-US"/>
        </w:rPr>
      </w:pPr>
    </w:p>
    <w:p w:rsidR="00BC0EF5" w:rsidRPr="00FC41BE" w:rsidRDefault="00BC0EF5" w:rsidP="00BC0EF5">
      <w:pPr>
        <w:jc w:val="both"/>
        <w:rPr>
          <w:rFonts w:ascii="PT Astra Serif" w:hAnsi="PT Astra Serif"/>
          <w:sz w:val="28"/>
          <w:szCs w:val="28"/>
        </w:rPr>
      </w:pPr>
      <w:r w:rsidRPr="00FC41BE">
        <w:rPr>
          <w:rFonts w:ascii="PT Astra Serif" w:hAnsi="PT Astra Serif"/>
          <w:sz w:val="28"/>
          <w:szCs w:val="28"/>
        </w:rPr>
        <w:t>Об утверждении проекта планировки</w:t>
      </w:r>
    </w:p>
    <w:p w:rsidR="001814B3" w:rsidRDefault="00BC0EF5" w:rsidP="001814B3">
      <w:pPr>
        <w:rPr>
          <w:rFonts w:ascii="PT Astra Serif" w:hAnsi="PT Astra Serif"/>
          <w:sz w:val="28"/>
          <w:szCs w:val="28"/>
        </w:rPr>
      </w:pPr>
      <w:r w:rsidRPr="00FC41BE">
        <w:rPr>
          <w:rFonts w:ascii="PT Astra Serif" w:hAnsi="PT Astra Serif"/>
          <w:sz w:val="28"/>
          <w:szCs w:val="28"/>
        </w:rPr>
        <w:t xml:space="preserve">и проекта межевания </w:t>
      </w:r>
      <w:r w:rsidR="001814B3">
        <w:rPr>
          <w:rFonts w:ascii="PT Astra Serif" w:hAnsi="PT Astra Serif"/>
          <w:sz w:val="28"/>
          <w:szCs w:val="28"/>
        </w:rPr>
        <w:t xml:space="preserve">территории </w:t>
      </w:r>
    </w:p>
    <w:p w:rsidR="001814B3" w:rsidRDefault="001814B3" w:rsidP="001814B3">
      <w:pPr>
        <w:rPr>
          <w:rFonts w:ascii="PT Astra Serif" w:hAnsi="PT Astra Serif"/>
          <w:sz w:val="28"/>
          <w:szCs w:val="28"/>
        </w:rPr>
      </w:pPr>
      <w:r>
        <w:rPr>
          <w:rFonts w:ascii="PT Astra Serif" w:hAnsi="PT Astra Serif"/>
          <w:sz w:val="28"/>
          <w:szCs w:val="28"/>
        </w:rPr>
        <w:t xml:space="preserve">Северной промышленной зоны </w:t>
      </w:r>
    </w:p>
    <w:p w:rsidR="001814B3" w:rsidRDefault="001814B3" w:rsidP="001814B3">
      <w:pPr>
        <w:rPr>
          <w:rFonts w:ascii="PT Astra Serif" w:hAnsi="PT Astra Serif"/>
          <w:sz w:val="28"/>
          <w:szCs w:val="28"/>
        </w:rPr>
      </w:pPr>
      <w:r>
        <w:rPr>
          <w:rFonts w:ascii="PT Astra Serif" w:hAnsi="PT Astra Serif"/>
          <w:sz w:val="28"/>
          <w:szCs w:val="28"/>
        </w:rPr>
        <w:t>города Югорска</w:t>
      </w:r>
    </w:p>
    <w:p w:rsidR="00BC0EF5" w:rsidRDefault="00BC0EF5" w:rsidP="001814B3">
      <w:pPr>
        <w:jc w:val="both"/>
        <w:rPr>
          <w:rFonts w:ascii="PT Astra Serif" w:eastAsia="Calibri" w:hAnsi="PT Astra Serif"/>
          <w:sz w:val="28"/>
          <w:szCs w:val="28"/>
          <w:lang w:eastAsia="en-US"/>
        </w:rPr>
      </w:pPr>
    </w:p>
    <w:p w:rsidR="00BC0EF5" w:rsidRPr="0084148D" w:rsidRDefault="00BC0EF5" w:rsidP="00BC0EF5">
      <w:pPr>
        <w:rPr>
          <w:rFonts w:ascii="PT Astra Serif" w:eastAsia="Calibri" w:hAnsi="PT Astra Serif"/>
          <w:sz w:val="28"/>
          <w:szCs w:val="28"/>
          <w:lang w:eastAsia="en-US"/>
        </w:rPr>
      </w:pPr>
    </w:p>
    <w:p w:rsidR="00BC0EF5" w:rsidRDefault="00BC0EF5" w:rsidP="00BC0EF5">
      <w:pPr>
        <w:rPr>
          <w:rFonts w:ascii="PT Astra Serif" w:eastAsia="Calibri" w:hAnsi="PT Astra Serif"/>
          <w:b/>
          <w:sz w:val="28"/>
          <w:szCs w:val="26"/>
          <w:lang w:eastAsia="en-US"/>
        </w:rPr>
      </w:pP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Руководствуясь статьями 42, 43 Градостроительного кодекса Российской Федерации, Генеральным планом города Югорска, утвержденным решением Думы города Югорска от 07.10.2014 № 65</w:t>
      </w:r>
      <w:r>
        <w:rPr>
          <w:rFonts w:ascii="PT Astra Serif" w:hAnsi="PT Astra Serif"/>
          <w:sz w:val="28"/>
          <w:szCs w:val="28"/>
        </w:rPr>
        <w:t xml:space="preserve">, на основании заключения по результатам публичных слушаний от </w:t>
      </w:r>
      <w:r w:rsidR="001814B3">
        <w:rPr>
          <w:rFonts w:ascii="PT Astra Serif" w:hAnsi="PT Astra Serif"/>
          <w:sz w:val="28"/>
          <w:szCs w:val="28"/>
        </w:rPr>
        <w:t>21.08</w:t>
      </w:r>
      <w:r w:rsidR="000C0DC1">
        <w:rPr>
          <w:rFonts w:ascii="PT Astra Serif" w:hAnsi="PT Astra Serif"/>
          <w:sz w:val="28"/>
          <w:szCs w:val="28"/>
        </w:rPr>
        <w:t>.2026</w:t>
      </w:r>
      <w:r>
        <w:rPr>
          <w:rFonts w:ascii="PT Astra Serif" w:hAnsi="PT Astra Serif"/>
          <w:sz w:val="28"/>
          <w:szCs w:val="28"/>
        </w:rPr>
        <w:t xml:space="preserve">                      № 1</w:t>
      </w:r>
      <w:r w:rsidR="001814B3">
        <w:rPr>
          <w:rFonts w:ascii="PT Astra Serif" w:hAnsi="PT Astra Serif"/>
          <w:sz w:val="28"/>
          <w:szCs w:val="28"/>
        </w:rPr>
        <w:t>3</w:t>
      </w:r>
      <w:r w:rsidRPr="00FC41BE">
        <w:rPr>
          <w:rFonts w:ascii="PT Astra Serif" w:hAnsi="PT Astra Serif"/>
          <w:sz w:val="28"/>
          <w:szCs w:val="28"/>
        </w:rPr>
        <w:t>:</w:t>
      </w:r>
    </w:p>
    <w:p w:rsidR="00BC0EF5" w:rsidRPr="00FC41BE" w:rsidRDefault="00BC0EF5" w:rsidP="001814B3">
      <w:pPr>
        <w:spacing w:line="276" w:lineRule="auto"/>
        <w:ind w:firstLine="709"/>
        <w:jc w:val="both"/>
        <w:rPr>
          <w:rFonts w:ascii="PT Astra Serif" w:hAnsi="PT Astra Serif"/>
          <w:sz w:val="28"/>
          <w:szCs w:val="28"/>
        </w:rPr>
      </w:pPr>
      <w:r w:rsidRPr="00FC41BE">
        <w:rPr>
          <w:rFonts w:ascii="PT Astra Serif" w:hAnsi="PT Astra Serif"/>
          <w:sz w:val="28"/>
          <w:szCs w:val="28"/>
        </w:rPr>
        <w:t xml:space="preserve">1. Утвердить проект планировки </w:t>
      </w:r>
      <w:r>
        <w:rPr>
          <w:rFonts w:ascii="PT Astra Serif" w:hAnsi="PT Astra Serif"/>
          <w:sz w:val="28"/>
          <w:szCs w:val="28"/>
        </w:rPr>
        <w:t>и проект межевани</w:t>
      </w:r>
      <w:r w:rsidR="00DA61FC">
        <w:rPr>
          <w:rFonts w:ascii="PT Astra Serif" w:hAnsi="PT Astra Serif"/>
          <w:sz w:val="28"/>
          <w:szCs w:val="28"/>
        </w:rPr>
        <w:t>я</w:t>
      </w:r>
      <w:r>
        <w:rPr>
          <w:rFonts w:ascii="PT Astra Serif" w:hAnsi="PT Astra Serif"/>
          <w:sz w:val="28"/>
          <w:szCs w:val="28"/>
        </w:rPr>
        <w:t xml:space="preserve"> территории </w:t>
      </w:r>
      <w:r w:rsidR="001814B3">
        <w:rPr>
          <w:rFonts w:ascii="PT Astra Serif" w:hAnsi="PT Astra Serif"/>
          <w:sz w:val="28"/>
          <w:szCs w:val="28"/>
        </w:rPr>
        <w:t xml:space="preserve">Северной промышленной зоны </w:t>
      </w:r>
      <w:r w:rsidRPr="00FC41BE">
        <w:rPr>
          <w:rFonts w:ascii="PT Astra Serif" w:hAnsi="PT Astra Serif"/>
          <w:sz w:val="28"/>
          <w:szCs w:val="28"/>
        </w:rPr>
        <w:t>в составе:</w:t>
      </w:r>
    </w:p>
    <w:p w:rsidR="00BC0EF5" w:rsidRPr="00FC41BE" w:rsidRDefault="00BC0EF5" w:rsidP="001814B3">
      <w:pPr>
        <w:spacing w:line="276" w:lineRule="auto"/>
        <w:ind w:firstLine="709"/>
        <w:jc w:val="both"/>
        <w:rPr>
          <w:rFonts w:ascii="PT Astra Serif" w:hAnsi="PT Astra Serif"/>
          <w:sz w:val="28"/>
          <w:szCs w:val="28"/>
        </w:rPr>
      </w:pPr>
      <w:r w:rsidRPr="00FC41BE">
        <w:rPr>
          <w:rFonts w:ascii="PT Astra Serif" w:hAnsi="PT Astra Serif"/>
          <w:sz w:val="28"/>
          <w:szCs w:val="28"/>
        </w:rPr>
        <w:t>1.1. Положение о характеристиках планируемого развития территории и о характеристиках объектов капитального строительства (приложение 1).</w:t>
      </w:r>
    </w:p>
    <w:p w:rsidR="00BC0EF5" w:rsidRPr="00FC41BE" w:rsidRDefault="00BC0EF5" w:rsidP="001814B3">
      <w:pPr>
        <w:spacing w:line="276" w:lineRule="auto"/>
        <w:ind w:firstLine="709"/>
        <w:jc w:val="both"/>
        <w:rPr>
          <w:rFonts w:ascii="PT Astra Serif" w:hAnsi="PT Astra Serif"/>
          <w:sz w:val="28"/>
          <w:szCs w:val="28"/>
        </w:rPr>
      </w:pPr>
      <w:r w:rsidRPr="00FC41BE">
        <w:rPr>
          <w:rFonts w:ascii="PT Astra Serif" w:hAnsi="PT Astra Serif"/>
          <w:sz w:val="28"/>
          <w:szCs w:val="28"/>
        </w:rPr>
        <w:t>1.2. Положение об очередности планируемого развития территории (приложение 2).</w:t>
      </w:r>
    </w:p>
    <w:p w:rsidR="00BC0EF5" w:rsidRPr="00FC41BE" w:rsidRDefault="00BC0EF5" w:rsidP="001814B3">
      <w:pPr>
        <w:spacing w:line="276" w:lineRule="auto"/>
        <w:ind w:firstLine="709"/>
        <w:jc w:val="both"/>
        <w:rPr>
          <w:rFonts w:ascii="PT Astra Serif" w:hAnsi="PT Astra Serif"/>
          <w:sz w:val="28"/>
          <w:szCs w:val="28"/>
        </w:rPr>
      </w:pPr>
      <w:r w:rsidRPr="00FC41BE">
        <w:rPr>
          <w:rFonts w:ascii="PT Astra Serif" w:hAnsi="PT Astra Serif"/>
          <w:sz w:val="28"/>
          <w:szCs w:val="28"/>
        </w:rPr>
        <w:t>1.3. Чертеж планировки территории (приложение 3).</w:t>
      </w:r>
    </w:p>
    <w:p w:rsidR="00BC0EF5" w:rsidRPr="00FC41BE" w:rsidRDefault="00BC0EF5" w:rsidP="001814B3">
      <w:pPr>
        <w:spacing w:line="276" w:lineRule="auto"/>
        <w:ind w:firstLine="709"/>
        <w:jc w:val="both"/>
        <w:rPr>
          <w:rFonts w:ascii="PT Astra Serif" w:hAnsi="PT Astra Serif"/>
          <w:sz w:val="28"/>
          <w:szCs w:val="28"/>
        </w:rPr>
      </w:pPr>
      <w:r w:rsidRPr="00FC41BE">
        <w:rPr>
          <w:rFonts w:ascii="PT Astra Serif" w:hAnsi="PT Astra Serif"/>
          <w:sz w:val="28"/>
          <w:szCs w:val="28"/>
        </w:rPr>
        <w:t>1.4. Проект межевания территории (приложение 4).</w:t>
      </w:r>
    </w:p>
    <w:p w:rsidR="00BC0EF5" w:rsidRPr="00FC41BE" w:rsidRDefault="00BC0EF5" w:rsidP="001814B3">
      <w:pPr>
        <w:spacing w:line="276" w:lineRule="auto"/>
        <w:ind w:firstLine="709"/>
        <w:jc w:val="both"/>
        <w:rPr>
          <w:rFonts w:ascii="PT Astra Serif" w:hAnsi="PT Astra Serif"/>
          <w:sz w:val="28"/>
          <w:szCs w:val="28"/>
        </w:rPr>
      </w:pPr>
      <w:r w:rsidRPr="00FC41BE">
        <w:rPr>
          <w:rFonts w:ascii="PT Astra Serif" w:hAnsi="PT Astra Serif"/>
          <w:sz w:val="28"/>
          <w:szCs w:val="28"/>
        </w:rPr>
        <w:t>1.5. Чертеж</w:t>
      </w:r>
      <w:r w:rsidR="00662719">
        <w:rPr>
          <w:rFonts w:ascii="PT Astra Serif" w:hAnsi="PT Astra Serif"/>
          <w:sz w:val="28"/>
          <w:szCs w:val="28"/>
        </w:rPr>
        <w:t>и</w:t>
      </w:r>
      <w:r w:rsidRPr="00FC41BE">
        <w:rPr>
          <w:rFonts w:ascii="PT Astra Serif" w:hAnsi="PT Astra Serif"/>
          <w:sz w:val="28"/>
          <w:szCs w:val="28"/>
        </w:rPr>
        <w:t xml:space="preserve"> межевания территории (приложение 5).</w:t>
      </w:r>
    </w:p>
    <w:p w:rsidR="005766A3" w:rsidRDefault="00BC0EF5" w:rsidP="001814B3">
      <w:pPr>
        <w:pStyle w:val="af5"/>
        <w:spacing w:after="0"/>
        <w:ind w:firstLine="709"/>
        <w:jc w:val="both"/>
        <w:rPr>
          <w:rFonts w:ascii="PT Astra Serif" w:hAnsi="PT Astra Serif"/>
          <w:sz w:val="28"/>
          <w:szCs w:val="28"/>
        </w:rPr>
      </w:pPr>
      <w:r>
        <w:rPr>
          <w:rFonts w:ascii="PT Astra Serif" w:hAnsi="PT Astra Serif"/>
          <w:sz w:val="28"/>
          <w:szCs w:val="28"/>
        </w:rPr>
        <w:t xml:space="preserve">2. </w:t>
      </w:r>
      <w:r w:rsidR="005766A3">
        <w:rPr>
          <w:rFonts w:ascii="PT Astra Serif" w:hAnsi="PT Astra Serif"/>
          <w:sz w:val="28"/>
          <w:szCs w:val="28"/>
        </w:rPr>
        <w:t>Признать утратившими силу постановления администрации города Югорска:</w:t>
      </w:r>
    </w:p>
    <w:p w:rsidR="00BC0EF5" w:rsidRDefault="005766A3" w:rsidP="001814B3">
      <w:pPr>
        <w:pStyle w:val="af5"/>
        <w:spacing w:after="0"/>
        <w:ind w:firstLine="709"/>
        <w:jc w:val="both"/>
        <w:rPr>
          <w:rFonts w:ascii="PT Astra Serif" w:hAnsi="PT Astra Serif" w:cs="Calibri"/>
          <w:sz w:val="28"/>
          <w:szCs w:val="28"/>
        </w:rPr>
      </w:pPr>
      <w:r>
        <w:rPr>
          <w:rFonts w:ascii="PT Astra Serif" w:hAnsi="PT Astra Serif"/>
          <w:sz w:val="28"/>
          <w:szCs w:val="28"/>
        </w:rPr>
        <w:t xml:space="preserve">- от </w:t>
      </w:r>
      <w:r w:rsidR="001814B3">
        <w:rPr>
          <w:rFonts w:ascii="PT Astra Serif" w:hAnsi="PT Astra Serif" w:cs="Calibri"/>
          <w:sz w:val="28"/>
          <w:szCs w:val="28"/>
          <w:lang w:eastAsia="ru-RU"/>
        </w:rPr>
        <w:t>07</w:t>
      </w:r>
      <w:r>
        <w:rPr>
          <w:rFonts w:ascii="PT Astra Serif" w:hAnsi="PT Astra Serif" w:cs="Calibri"/>
          <w:sz w:val="28"/>
          <w:szCs w:val="28"/>
          <w:lang w:eastAsia="ru-RU"/>
        </w:rPr>
        <w:t>.</w:t>
      </w:r>
      <w:r w:rsidR="00DA6357">
        <w:rPr>
          <w:rFonts w:ascii="PT Astra Serif" w:hAnsi="PT Astra Serif" w:cs="Calibri"/>
          <w:sz w:val="28"/>
          <w:szCs w:val="28"/>
          <w:lang w:eastAsia="ru-RU"/>
        </w:rPr>
        <w:t>0</w:t>
      </w:r>
      <w:r w:rsidR="001814B3">
        <w:rPr>
          <w:rFonts w:ascii="PT Astra Serif" w:hAnsi="PT Astra Serif" w:cs="Calibri"/>
          <w:sz w:val="28"/>
          <w:szCs w:val="28"/>
          <w:lang w:eastAsia="ru-RU"/>
        </w:rPr>
        <w:t>4</w:t>
      </w:r>
      <w:r>
        <w:rPr>
          <w:rFonts w:ascii="PT Astra Serif" w:hAnsi="PT Astra Serif" w:cs="Calibri"/>
          <w:sz w:val="28"/>
          <w:szCs w:val="28"/>
          <w:lang w:eastAsia="ru-RU"/>
        </w:rPr>
        <w:t>.20</w:t>
      </w:r>
      <w:r w:rsidR="001814B3">
        <w:rPr>
          <w:rFonts w:ascii="PT Astra Serif" w:hAnsi="PT Astra Serif" w:cs="Calibri"/>
          <w:sz w:val="28"/>
          <w:szCs w:val="28"/>
          <w:lang w:eastAsia="ru-RU"/>
        </w:rPr>
        <w:t>20</w:t>
      </w:r>
      <w:r w:rsidR="00BC0EF5" w:rsidRPr="00F35D94">
        <w:rPr>
          <w:rFonts w:ascii="PT Astra Serif" w:hAnsi="PT Astra Serif" w:cs="Calibri"/>
          <w:sz w:val="28"/>
          <w:szCs w:val="28"/>
          <w:lang w:eastAsia="ru-RU"/>
        </w:rPr>
        <w:t xml:space="preserve"> № </w:t>
      </w:r>
      <w:r w:rsidR="001814B3">
        <w:rPr>
          <w:rFonts w:ascii="PT Astra Serif" w:hAnsi="PT Astra Serif" w:cs="Calibri"/>
          <w:sz w:val="28"/>
          <w:szCs w:val="28"/>
          <w:lang w:eastAsia="ru-RU"/>
        </w:rPr>
        <w:t>525</w:t>
      </w:r>
      <w:r w:rsidR="00BC0EF5" w:rsidRPr="00F35D94">
        <w:rPr>
          <w:rFonts w:ascii="PT Astra Serif" w:hAnsi="PT Astra Serif" w:cs="Calibri"/>
          <w:sz w:val="28"/>
          <w:szCs w:val="28"/>
          <w:lang w:eastAsia="ru-RU"/>
        </w:rPr>
        <w:t xml:space="preserve"> «Об утверждении проекта планировки </w:t>
      </w:r>
      <w:r w:rsidR="001814B3" w:rsidRPr="001814B3">
        <w:rPr>
          <w:rFonts w:ascii="PT Astra Serif" w:hAnsi="PT Astra Serif" w:cs="Calibri"/>
          <w:sz w:val="28"/>
          <w:szCs w:val="28"/>
          <w:lang w:eastAsia="ru-RU"/>
        </w:rPr>
        <w:t>и проекта межевания территории Северной промышленной зоны города Югорска</w:t>
      </w:r>
      <w:r w:rsidR="001814B3">
        <w:rPr>
          <w:rFonts w:ascii="PT Astra Serif" w:hAnsi="PT Astra Serif" w:cs="Calibri"/>
          <w:sz w:val="28"/>
          <w:szCs w:val="28"/>
          <w:lang w:eastAsia="ru-RU"/>
        </w:rPr>
        <w:t>»</w:t>
      </w:r>
      <w:r w:rsidR="00E17B78">
        <w:rPr>
          <w:rFonts w:ascii="PT Astra Serif" w:hAnsi="PT Astra Serif" w:cs="Calibri"/>
          <w:sz w:val="28"/>
          <w:szCs w:val="28"/>
        </w:rPr>
        <w:t>;</w:t>
      </w:r>
    </w:p>
    <w:p w:rsidR="005766A3" w:rsidRDefault="005766A3" w:rsidP="001814B3">
      <w:pPr>
        <w:pStyle w:val="af5"/>
        <w:spacing w:after="0"/>
        <w:ind w:firstLine="709"/>
        <w:jc w:val="both"/>
        <w:rPr>
          <w:rFonts w:ascii="PT Astra Serif" w:hAnsi="PT Astra Serif" w:cs="Calibri"/>
          <w:sz w:val="28"/>
          <w:szCs w:val="28"/>
        </w:rPr>
      </w:pPr>
      <w:r>
        <w:rPr>
          <w:rFonts w:ascii="PT Astra Serif" w:hAnsi="PT Astra Serif" w:cs="Calibri"/>
          <w:sz w:val="28"/>
          <w:szCs w:val="28"/>
        </w:rPr>
        <w:lastRenderedPageBreak/>
        <w:t xml:space="preserve">- от </w:t>
      </w:r>
      <w:r w:rsidR="00DA6357">
        <w:rPr>
          <w:rFonts w:ascii="PT Astra Serif" w:hAnsi="PT Astra Serif" w:cs="Calibri"/>
          <w:sz w:val="28"/>
          <w:szCs w:val="28"/>
        </w:rPr>
        <w:t>0</w:t>
      </w:r>
      <w:r w:rsidR="001814B3">
        <w:rPr>
          <w:rFonts w:ascii="PT Astra Serif" w:hAnsi="PT Astra Serif" w:cs="Calibri"/>
          <w:sz w:val="28"/>
          <w:szCs w:val="28"/>
        </w:rPr>
        <w:t>8</w:t>
      </w:r>
      <w:r>
        <w:rPr>
          <w:rFonts w:ascii="PT Astra Serif" w:hAnsi="PT Astra Serif" w:cs="Calibri"/>
          <w:sz w:val="28"/>
          <w:szCs w:val="28"/>
        </w:rPr>
        <w:t>.</w:t>
      </w:r>
      <w:r w:rsidR="00DA6357">
        <w:rPr>
          <w:rFonts w:ascii="PT Astra Serif" w:hAnsi="PT Astra Serif" w:cs="Calibri"/>
          <w:sz w:val="28"/>
          <w:szCs w:val="28"/>
        </w:rPr>
        <w:t>0</w:t>
      </w:r>
      <w:r w:rsidR="001814B3">
        <w:rPr>
          <w:rFonts w:ascii="PT Astra Serif" w:hAnsi="PT Astra Serif" w:cs="Calibri"/>
          <w:sz w:val="28"/>
          <w:szCs w:val="28"/>
        </w:rPr>
        <w:t>5</w:t>
      </w:r>
      <w:r>
        <w:rPr>
          <w:rFonts w:ascii="PT Astra Serif" w:hAnsi="PT Astra Serif" w:cs="Calibri"/>
          <w:sz w:val="28"/>
          <w:szCs w:val="28"/>
        </w:rPr>
        <w:t>.202</w:t>
      </w:r>
      <w:r w:rsidR="001814B3">
        <w:rPr>
          <w:rFonts w:ascii="PT Astra Serif" w:hAnsi="PT Astra Serif" w:cs="Calibri"/>
          <w:sz w:val="28"/>
          <w:szCs w:val="28"/>
        </w:rPr>
        <w:t>6</w:t>
      </w:r>
      <w:r>
        <w:rPr>
          <w:rFonts w:ascii="PT Astra Serif" w:hAnsi="PT Astra Serif" w:cs="Calibri"/>
          <w:sz w:val="28"/>
          <w:szCs w:val="28"/>
        </w:rPr>
        <w:t xml:space="preserve"> № </w:t>
      </w:r>
      <w:r w:rsidR="001814B3">
        <w:rPr>
          <w:rFonts w:ascii="PT Astra Serif" w:hAnsi="PT Astra Serif" w:cs="Calibri"/>
          <w:sz w:val="28"/>
          <w:szCs w:val="28"/>
        </w:rPr>
        <w:t>831-13-п</w:t>
      </w:r>
      <w:r>
        <w:rPr>
          <w:rFonts w:ascii="PT Astra Serif" w:hAnsi="PT Astra Serif" w:cs="Calibri"/>
          <w:sz w:val="28"/>
          <w:szCs w:val="28"/>
        </w:rPr>
        <w:t xml:space="preserve"> «</w:t>
      </w:r>
      <w:r w:rsidR="001814B3" w:rsidRPr="001814B3">
        <w:rPr>
          <w:rFonts w:ascii="PT Astra Serif" w:hAnsi="PT Astra Serif" w:cs="Calibri"/>
          <w:sz w:val="28"/>
          <w:szCs w:val="28"/>
        </w:rPr>
        <w:t>Об утверждении проекта планировки и проект межевания территории Северной промышленной зоны города Югорска в границах улиц Столыпина – Славянская</w:t>
      </w:r>
      <w:r w:rsidR="001814B3">
        <w:rPr>
          <w:rFonts w:ascii="PT Astra Serif" w:hAnsi="PT Astra Serif" w:cs="Calibri"/>
          <w:sz w:val="28"/>
          <w:szCs w:val="28"/>
        </w:rPr>
        <w:t>».</w:t>
      </w:r>
    </w:p>
    <w:p w:rsidR="00BC0EF5" w:rsidRDefault="00BC0EF5" w:rsidP="00BC0EF5">
      <w:pPr>
        <w:pStyle w:val="af5"/>
        <w:spacing w:after="0"/>
        <w:ind w:firstLine="708"/>
        <w:jc w:val="both"/>
        <w:rPr>
          <w:rFonts w:ascii="PT Astra Serif" w:hAnsi="PT Astra Serif"/>
          <w:sz w:val="28"/>
          <w:szCs w:val="28"/>
        </w:rPr>
      </w:pPr>
      <w:r>
        <w:rPr>
          <w:rFonts w:ascii="PT Astra Serif" w:hAnsi="PT Astra Serif"/>
          <w:sz w:val="28"/>
          <w:szCs w:val="28"/>
        </w:rPr>
        <w:t>3.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w:t>
      </w:r>
    </w:p>
    <w:p w:rsidR="00BC0EF5" w:rsidRDefault="00BC0EF5" w:rsidP="00BC0EF5">
      <w:pPr>
        <w:pStyle w:val="af5"/>
        <w:spacing w:after="0"/>
        <w:ind w:firstLine="708"/>
        <w:jc w:val="both"/>
        <w:rPr>
          <w:rFonts w:ascii="PT Astra Serif" w:hAnsi="PT Astra Serif"/>
          <w:sz w:val="28"/>
          <w:szCs w:val="28"/>
        </w:rPr>
      </w:pPr>
      <w:r>
        <w:rPr>
          <w:rFonts w:ascii="PT Astra Serif" w:hAnsi="PT Astra Serif"/>
          <w:sz w:val="28"/>
          <w:szCs w:val="28"/>
        </w:rPr>
        <w:t>4. Настоящее постановление вступает в силу после его официального опубликования.</w:t>
      </w:r>
    </w:p>
    <w:p w:rsidR="00BC0EF5" w:rsidRDefault="00BC0EF5" w:rsidP="00BC0EF5">
      <w:pPr>
        <w:pStyle w:val="af5"/>
        <w:spacing w:after="0"/>
        <w:ind w:firstLine="708"/>
        <w:jc w:val="both"/>
        <w:rPr>
          <w:rFonts w:ascii="PT Astra Serif" w:hAnsi="PT Astra Serif"/>
          <w:sz w:val="28"/>
          <w:szCs w:val="28"/>
        </w:rPr>
      </w:pPr>
      <w:r>
        <w:rPr>
          <w:rFonts w:ascii="PT Astra Serif" w:hAnsi="PT Astra Serif"/>
          <w:sz w:val="28"/>
          <w:szCs w:val="28"/>
        </w:rPr>
        <w:t xml:space="preserve">5. </w:t>
      </w:r>
      <w:proofErr w:type="gramStart"/>
      <w:r>
        <w:rPr>
          <w:rFonts w:ascii="PT Astra Serif" w:hAnsi="PT Astra Serif"/>
          <w:sz w:val="28"/>
          <w:szCs w:val="28"/>
        </w:rPr>
        <w:t>Контроль за</w:t>
      </w:r>
      <w:proofErr w:type="gramEnd"/>
      <w:r>
        <w:rPr>
          <w:rFonts w:ascii="PT Astra Serif" w:hAnsi="PT Astra Serif"/>
          <w:sz w:val="28"/>
          <w:szCs w:val="28"/>
        </w:rPr>
        <w:t xml:space="preserve"> выполнением постановления возложить на заместителя главы города – директора Департамента муниципальной собственности                   и градостроительства администрации города Югорска </w:t>
      </w:r>
      <w:proofErr w:type="spellStart"/>
      <w:r>
        <w:rPr>
          <w:rFonts w:ascii="PT Astra Serif" w:hAnsi="PT Astra Serif"/>
          <w:sz w:val="28"/>
          <w:szCs w:val="28"/>
        </w:rPr>
        <w:t>Котелкину</w:t>
      </w:r>
      <w:proofErr w:type="spellEnd"/>
      <w:r>
        <w:rPr>
          <w:rFonts w:ascii="PT Astra Serif" w:hAnsi="PT Astra Serif"/>
          <w:sz w:val="28"/>
          <w:szCs w:val="28"/>
        </w:rPr>
        <w:t xml:space="preserve"> Ю.В.</w:t>
      </w:r>
    </w:p>
    <w:p w:rsidR="00BC0EF5" w:rsidRDefault="00BC0EF5" w:rsidP="00BC0EF5">
      <w:pPr>
        <w:tabs>
          <w:tab w:val="left" w:pos="709"/>
        </w:tabs>
        <w:spacing w:line="276" w:lineRule="auto"/>
        <w:jc w:val="both"/>
        <w:rPr>
          <w:rFonts w:ascii="PT Astra Serif" w:eastAsia="Calibri" w:hAnsi="PT Astra Serif"/>
          <w:b/>
          <w:sz w:val="28"/>
          <w:szCs w:val="26"/>
          <w:lang w:eastAsia="en-US"/>
        </w:rPr>
      </w:pPr>
    </w:p>
    <w:p w:rsidR="00BC0EF5" w:rsidRPr="00F52835" w:rsidRDefault="00BC0EF5" w:rsidP="00BC0EF5">
      <w:pPr>
        <w:rPr>
          <w:sz w:val="28"/>
          <w:szCs w:val="28"/>
        </w:rPr>
      </w:pPr>
    </w:p>
    <w:p w:rsidR="00BC0EF5" w:rsidRPr="00DD39A9" w:rsidRDefault="005766A3" w:rsidP="00BC0EF5">
      <w:pPr>
        <w:rPr>
          <w:rFonts w:ascii="PT Astra Serif" w:eastAsia="Calibri" w:hAnsi="PT Astra Serif"/>
          <w:sz w:val="28"/>
          <w:szCs w:val="28"/>
        </w:rPr>
      </w:pPr>
      <w:r w:rsidRPr="00DD39A9">
        <w:rPr>
          <w:rFonts w:ascii="PT Astra Serif" w:hAnsi="PT Astra Serif"/>
          <w:noProof/>
          <w:sz w:val="28"/>
          <w:szCs w:val="28"/>
          <w:lang w:eastAsia="ru-RU"/>
        </w:rPr>
        <mc:AlternateContent>
          <mc:Choice Requires="wps">
            <w:drawing>
              <wp:anchor distT="0" distB="0" distL="114300" distR="114300" simplePos="0" relativeHeight="251662336" behindDoc="0" locked="0" layoutInCell="1" allowOverlap="1" wp14:anchorId="16151A93" wp14:editId="42A93C2A">
                <wp:simplePos x="0" y="0"/>
                <wp:positionH relativeFrom="column">
                  <wp:posOffset>2252208</wp:posOffset>
                </wp:positionH>
                <wp:positionV relativeFrom="paragraph">
                  <wp:posOffset>62865</wp:posOffset>
                </wp:positionV>
                <wp:extent cx="2457450" cy="1095375"/>
                <wp:effectExtent l="0" t="0" r="19050" b="28575"/>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7450" cy="1095375"/>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margin-left:177.35pt;margin-top:4.95pt;width:193.5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" filled="f" strokecolor="windowText" strokeweight="1pt">
                <v:path arrowok="t"/>
              </v:roundrect>
            </w:pict>
          </mc:Fallback>
        </mc:AlternateContent>
      </w:r>
      <w:r w:rsidR="00BC0EF5" w:rsidRPr="00DD39A9">
        <w:rPr>
          <w:rFonts w:ascii="PT Astra Serif" w:hAnsi="PT Astra Serif"/>
          <w:noProof/>
          <w:sz w:val="28"/>
          <w:szCs w:val="28"/>
          <w:lang w:eastAsia="ru-RU"/>
        </w:rPr>
        <w:drawing>
          <wp:anchor distT="0" distB="0" distL="114300" distR="114300" simplePos="0" relativeHeight="251663360" behindDoc="1" locked="0" layoutInCell="1" allowOverlap="1" wp14:anchorId="7175EB06" wp14:editId="53C6483A">
            <wp:simplePos x="0" y="0"/>
            <wp:positionH relativeFrom="column">
              <wp:posOffset>2242185</wp:posOffset>
            </wp:positionH>
            <wp:positionV relativeFrom="paragraph">
              <wp:posOffset>125730</wp:posOffset>
            </wp:positionV>
            <wp:extent cx="236220" cy="29527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70" w:type="pct"/>
        <w:tblCellMar>
          <w:left w:w="57" w:type="dxa"/>
          <w:right w:w="57" w:type="dxa"/>
        </w:tblCellMar>
        <w:tblLook w:val="04A0" w:firstRow="1" w:lastRow="0" w:firstColumn="1" w:lastColumn="0" w:noHBand="0" w:noVBand="1"/>
      </w:tblPr>
      <w:tblGrid>
        <w:gridCol w:w="3742"/>
        <w:gridCol w:w="3544"/>
        <w:gridCol w:w="2125"/>
      </w:tblGrid>
      <w:tr w:rsidR="00BC0EF5" w:rsidRPr="00742A0E" w:rsidTr="001F51A9">
        <w:trPr>
          <w:trHeight w:val="1134"/>
        </w:trPr>
        <w:tc>
          <w:tcPr>
            <w:tcW w:w="1988" w:type="pct"/>
            <w:shd w:val="clear" w:color="auto" w:fill="auto"/>
          </w:tcPr>
          <w:p w:rsidR="00BC0EF5" w:rsidRPr="00742A0E" w:rsidRDefault="005766A3" w:rsidP="005766A3">
            <w:r>
              <w:rPr>
                <w:rFonts w:ascii="PT Astra Serif" w:hAnsi="PT Astra Serif"/>
                <w:b/>
                <w:sz w:val="28"/>
                <w:szCs w:val="28"/>
              </w:rPr>
              <w:t>Г</w:t>
            </w:r>
            <w:r w:rsidR="00BC0EF5" w:rsidRPr="00742A0E">
              <w:rPr>
                <w:rFonts w:ascii="PT Astra Serif" w:hAnsi="PT Astra Serif"/>
                <w:b/>
                <w:sz w:val="28"/>
                <w:szCs w:val="28"/>
              </w:rPr>
              <w:t>лав</w:t>
            </w:r>
            <w:r>
              <w:rPr>
                <w:rFonts w:ascii="PT Astra Serif" w:hAnsi="PT Astra Serif"/>
                <w:b/>
                <w:sz w:val="28"/>
                <w:szCs w:val="28"/>
              </w:rPr>
              <w:t>а</w:t>
            </w:r>
            <w:r w:rsidR="00BC0EF5" w:rsidRPr="00742A0E">
              <w:rPr>
                <w:rFonts w:ascii="PT Astra Serif" w:hAnsi="PT Astra Serif"/>
                <w:b/>
                <w:sz w:val="28"/>
                <w:szCs w:val="28"/>
              </w:rPr>
              <w:t xml:space="preserve"> города Югорска</w:t>
            </w:r>
          </w:p>
        </w:tc>
        <w:tc>
          <w:tcPr>
            <w:tcW w:w="1883" w:type="pct"/>
            <w:shd w:val="clear" w:color="auto" w:fill="auto"/>
            <w:vAlign w:val="center"/>
          </w:tcPr>
          <w:p w:rsidR="00BC0EF5" w:rsidRPr="00D31781" w:rsidRDefault="00BC0EF5" w:rsidP="001F51A9">
            <w:pPr>
              <w:jc w:val="center"/>
              <w:rPr>
                <w:rFonts w:ascii="PT Astra Serif" w:eastAsia="Calibri" w:hAnsi="PT Astra Serif"/>
                <w:b/>
              </w:rPr>
            </w:pPr>
            <w:r w:rsidRPr="00D31781">
              <w:rPr>
                <w:rFonts w:ascii="PT Astra Serif" w:eastAsia="Calibri" w:hAnsi="PT Astra Serif"/>
                <w:b/>
              </w:rPr>
              <w:t>ДОКУМЕНТ ПОДПИСАН</w:t>
            </w:r>
          </w:p>
          <w:p w:rsidR="00BC0EF5" w:rsidRPr="00D31781" w:rsidRDefault="00BC0EF5" w:rsidP="001F51A9">
            <w:pPr>
              <w:jc w:val="center"/>
              <w:rPr>
                <w:rFonts w:ascii="PT Astra Serif" w:eastAsia="Calibri" w:hAnsi="PT Astra Serif"/>
                <w:b/>
              </w:rPr>
            </w:pPr>
            <w:r w:rsidRPr="00D31781">
              <w:rPr>
                <w:rFonts w:ascii="PT Astra Serif" w:eastAsia="Calibri" w:hAnsi="PT Astra Serif"/>
                <w:b/>
              </w:rPr>
              <w:t>ЭЛЕКТРОННОЙ ПОДПИСЬЮ</w:t>
            </w:r>
          </w:p>
          <w:p w:rsidR="00BC0EF5" w:rsidRPr="00CB791D" w:rsidRDefault="00BC0EF5" w:rsidP="001F51A9">
            <w:pPr>
              <w:jc w:val="center"/>
              <w:rPr>
                <w:rFonts w:ascii="PT Astra Serif" w:eastAsia="Calibri" w:hAnsi="PT Astra Serif"/>
                <w:sz w:val="10"/>
                <w:szCs w:val="10"/>
              </w:rPr>
            </w:pPr>
          </w:p>
          <w:p w:rsidR="00BC0EF5" w:rsidRPr="008C2D24" w:rsidRDefault="00BC0EF5" w:rsidP="001F51A9">
            <w:pPr>
              <w:ind w:left="113" w:hanging="113"/>
              <w:jc w:val="center"/>
              <w:rPr>
                <w:rFonts w:ascii="PT Astra Serif" w:hAnsi="PT Astra Serif"/>
              </w:rPr>
            </w:pPr>
            <w:r w:rsidRPr="008C2D24">
              <w:rPr>
                <w:rFonts w:ascii="PT Astra Serif" w:hAnsi="PT Astra Serif"/>
              </w:rPr>
              <w:t>Сертификат  [Номер сертификата 1]</w:t>
            </w:r>
          </w:p>
          <w:p w:rsidR="00BC0EF5" w:rsidRPr="008C2D24" w:rsidRDefault="00BC0EF5" w:rsidP="001F51A9">
            <w:pPr>
              <w:ind w:left="113" w:hanging="113"/>
              <w:jc w:val="center"/>
              <w:rPr>
                <w:rFonts w:ascii="PT Astra Serif" w:hAnsi="PT Astra Serif"/>
              </w:rPr>
            </w:pPr>
            <w:r w:rsidRPr="008C2D24">
              <w:rPr>
                <w:rFonts w:ascii="PT Astra Serif" w:hAnsi="PT Astra Serif"/>
              </w:rPr>
              <w:t>Владелец [Владелец сертификата 1]</w:t>
            </w:r>
          </w:p>
          <w:p w:rsidR="00BC0EF5" w:rsidRPr="00742A0E" w:rsidRDefault="00BC0EF5" w:rsidP="001F51A9">
            <w:pPr>
              <w:ind w:left="113" w:hanging="113"/>
              <w:jc w:val="center"/>
              <w:rPr>
                <w:rFonts w:eastAsia="Calibri"/>
              </w:rPr>
            </w:pPr>
            <w:r w:rsidRPr="008C2D24">
              <w:rPr>
                <w:rFonts w:ascii="PT Astra Serif" w:eastAsia="Calibri" w:hAnsi="PT Astra Serif"/>
              </w:rPr>
              <w:t>Действителен с [</w:t>
            </w:r>
            <w:proofErr w:type="spellStart"/>
            <w:r w:rsidRPr="008C2D24">
              <w:rPr>
                <w:rFonts w:ascii="PT Astra Serif" w:eastAsia="Calibri" w:hAnsi="PT Astra Serif"/>
              </w:rPr>
              <w:t>ДатаС</w:t>
            </w:r>
            <w:proofErr w:type="spellEnd"/>
            <w:r w:rsidRPr="008C2D24">
              <w:rPr>
                <w:rFonts w:ascii="PT Astra Serif" w:eastAsia="Calibri" w:hAnsi="PT Astra Serif"/>
              </w:rPr>
              <w:t xml:space="preserve"> 1] по [</w:t>
            </w:r>
            <w:proofErr w:type="spellStart"/>
            <w:r w:rsidRPr="008C2D24">
              <w:rPr>
                <w:rFonts w:ascii="PT Astra Serif" w:eastAsia="Calibri" w:hAnsi="PT Astra Serif"/>
              </w:rPr>
              <w:t>ДатаПо</w:t>
            </w:r>
            <w:proofErr w:type="spellEnd"/>
            <w:r w:rsidRPr="008C2D24">
              <w:rPr>
                <w:rFonts w:ascii="PT Astra Serif" w:eastAsia="Calibri" w:hAnsi="PT Astra Serif"/>
              </w:rPr>
              <w:t xml:space="preserve"> 1]</w:t>
            </w:r>
          </w:p>
        </w:tc>
        <w:tc>
          <w:tcPr>
            <w:tcW w:w="1129" w:type="pct"/>
            <w:shd w:val="clear" w:color="auto" w:fill="auto"/>
          </w:tcPr>
          <w:p w:rsidR="00BC0EF5" w:rsidRPr="005766A3" w:rsidRDefault="005766A3" w:rsidP="005766A3">
            <w:pPr>
              <w:rPr>
                <w:rFonts w:ascii="PT Astra Serif" w:hAnsi="PT Astra Serif"/>
                <w:b/>
                <w:sz w:val="28"/>
                <w:szCs w:val="28"/>
              </w:rPr>
            </w:pPr>
            <w:r>
              <w:rPr>
                <w:rFonts w:ascii="PT Astra Serif" w:hAnsi="PT Astra Serif"/>
                <w:sz w:val="28"/>
                <w:szCs w:val="28"/>
              </w:rPr>
              <w:t xml:space="preserve">    </w:t>
            </w:r>
            <w:r w:rsidRPr="005766A3">
              <w:rPr>
                <w:rFonts w:ascii="PT Astra Serif" w:hAnsi="PT Astra Serif"/>
                <w:b/>
                <w:sz w:val="28"/>
                <w:szCs w:val="28"/>
              </w:rPr>
              <w:t>А.Ю. Харлов</w:t>
            </w:r>
          </w:p>
        </w:tc>
      </w:tr>
    </w:tbl>
    <w:p w:rsidR="00BC0EF5" w:rsidRPr="00DD39A9" w:rsidRDefault="00BC0EF5" w:rsidP="00BC0EF5">
      <w:pPr>
        <w:rPr>
          <w:rFonts w:ascii="PT Astra Serif" w:eastAsia="Calibri" w:hAnsi="PT Astra Serif"/>
          <w:sz w:val="28"/>
          <w:szCs w:val="28"/>
        </w:rPr>
      </w:pPr>
    </w:p>
    <w:p w:rsidR="00A44F85" w:rsidRPr="00865C55" w:rsidRDefault="00A44F85" w:rsidP="00A44F85">
      <w:pPr>
        <w:ind w:left="3600" w:right="-284" w:firstLine="720"/>
        <w:rPr>
          <w:rFonts w:ascii="PT Astra Serif" w:eastAsia="Calibri" w:hAnsi="PT Astra Serif"/>
          <w:sz w:val="24"/>
          <w:szCs w:val="22"/>
          <w:lang w:eastAsia="en-US"/>
        </w:rPr>
      </w:pPr>
    </w:p>
    <w:p w:rsidR="004B24D5" w:rsidRPr="00FC41BE" w:rsidRDefault="004B24D5" w:rsidP="001928F4">
      <w:pPr>
        <w:spacing w:line="276" w:lineRule="auto"/>
        <w:rPr>
          <w:rFonts w:ascii="PT Astra Serif" w:hAnsi="PT Astra Serif"/>
          <w:sz w:val="28"/>
          <w:lang w:eastAsia="en-US"/>
        </w:rPr>
      </w:pPr>
    </w:p>
    <w:p w:rsidR="004B24D5" w:rsidRPr="00FC41BE" w:rsidRDefault="004B24D5" w:rsidP="001928F4">
      <w:pPr>
        <w:spacing w:line="276" w:lineRule="auto"/>
        <w:rPr>
          <w:rFonts w:ascii="PT Astra Serif" w:eastAsiaTheme="minorHAnsi" w:hAnsi="PT Astra Serif" w:cstheme="minorBidi"/>
          <w:b/>
          <w:sz w:val="28"/>
          <w:szCs w:val="26"/>
          <w:lang w:eastAsia="en-US"/>
        </w:rPr>
      </w:pPr>
    </w:p>
    <w:p w:rsidR="004B24D5" w:rsidRPr="00FC41BE" w:rsidRDefault="004B24D5" w:rsidP="004B24D5">
      <w:pPr>
        <w:rPr>
          <w:rFonts w:ascii="PT Astra Serif" w:hAnsi="PT Astra Serif"/>
          <w:sz w:val="28"/>
          <w:szCs w:val="28"/>
        </w:rPr>
      </w:pPr>
    </w:p>
    <w:p w:rsidR="004B24D5" w:rsidRPr="00FC41BE" w:rsidRDefault="004B24D5" w:rsidP="004B24D5">
      <w:pPr>
        <w:rPr>
          <w:rFonts w:ascii="PT Astra Serif" w:hAnsi="PT Astra Serif"/>
          <w:sz w:val="28"/>
          <w:szCs w:val="28"/>
        </w:rPr>
      </w:pPr>
      <w:r w:rsidRPr="00FC41BE">
        <w:rPr>
          <w:rFonts w:ascii="PT Astra Serif" w:hAnsi="PT Astra Serif"/>
          <w:sz w:val="28"/>
          <w:szCs w:val="28"/>
        </w:rPr>
        <w:br w:type="page"/>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1</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4B24D5" w:rsidRPr="000275A1" w:rsidRDefault="000275A1" w:rsidP="006706DF">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w:t>
      </w:r>
      <w:r w:rsidR="004B24D5"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0275A1" w:rsidRDefault="000275A1" w:rsidP="004B24D5">
      <w:pPr>
        <w:spacing w:line="276" w:lineRule="auto"/>
        <w:jc w:val="center"/>
        <w:rPr>
          <w:rFonts w:ascii="PT Astra Serif" w:hAnsi="PT Astra Serif"/>
          <w:b/>
          <w:sz w:val="28"/>
          <w:szCs w:val="28"/>
        </w:rPr>
      </w:pPr>
    </w:p>
    <w:p w:rsidR="00A913DE" w:rsidRPr="00DC097A" w:rsidRDefault="004B24D5" w:rsidP="00DC097A">
      <w:pPr>
        <w:spacing w:line="276" w:lineRule="auto"/>
        <w:jc w:val="center"/>
        <w:rPr>
          <w:rFonts w:ascii="PT Astra Serif" w:hAnsi="PT Astra Serif"/>
          <w:b/>
          <w:sz w:val="28"/>
          <w:szCs w:val="28"/>
        </w:rPr>
      </w:pPr>
      <w:r w:rsidRPr="00FC41BE">
        <w:rPr>
          <w:rFonts w:ascii="PT Astra Serif" w:hAnsi="PT Astra Serif"/>
          <w:b/>
          <w:sz w:val="28"/>
          <w:szCs w:val="28"/>
        </w:rPr>
        <w:t>Положение о характеристиках планируемого развития территории                         и о характеристиках объектов капитального строительства</w:t>
      </w:r>
      <w:bookmarkStart w:id="0" w:name="_Toc182426616"/>
    </w:p>
    <w:bookmarkEnd w:id="0"/>
    <w:p w:rsidR="00DC097A" w:rsidRPr="00B27818" w:rsidRDefault="00DC097A" w:rsidP="000B2E9F">
      <w:pPr>
        <w:pStyle w:val="1f"/>
        <w:spacing w:after="0" w:line="276" w:lineRule="auto"/>
        <w:rPr>
          <w:rFonts w:ascii="PT Astra Serif" w:hAnsi="PT Astra Serif"/>
        </w:rPr>
      </w:pPr>
      <w:r w:rsidRPr="00B27818">
        <w:rPr>
          <w:rFonts w:ascii="PT Astra Serif" w:hAnsi="PT Astra Serif"/>
        </w:rPr>
        <w:t xml:space="preserve">1. Обоснование </w:t>
      </w:r>
      <w:proofErr w:type="gramStart"/>
      <w:r w:rsidRPr="00B27818">
        <w:rPr>
          <w:rFonts w:ascii="PT Astra Serif" w:hAnsi="PT Astra Serif"/>
        </w:rPr>
        <w:t>определения границ зон планируемого размещения объектов капитального строительства</w:t>
      </w:r>
      <w:bookmarkStart w:id="1" w:name="_Hlk167762479"/>
      <w:proofErr w:type="gramEnd"/>
    </w:p>
    <w:p w:rsidR="00DC097A" w:rsidRPr="00B27818" w:rsidRDefault="00DC097A" w:rsidP="000B2E9F">
      <w:pPr>
        <w:pStyle w:val="1f"/>
        <w:spacing w:before="0" w:after="0" w:line="276" w:lineRule="auto"/>
        <w:rPr>
          <w:rFonts w:ascii="PT Astra Serif" w:hAnsi="PT Astra Serif"/>
        </w:rPr>
      </w:pPr>
      <w:r w:rsidRPr="00B27818">
        <w:rPr>
          <w:rFonts w:ascii="PT Astra Serif" w:hAnsi="PT Astra Serif"/>
        </w:rPr>
        <w:t>Определение границ планируемого размещения объектов капитального строительства осуществлено в соответствии с существующей сохраняемой застройкой, действующими градостроительными регламентами для конкретных видов деятельности и определяется следующими факторами:</w:t>
      </w:r>
    </w:p>
    <w:p w:rsidR="00DC097A" w:rsidRPr="00B27818" w:rsidRDefault="00DC097A" w:rsidP="000B2E9F">
      <w:pPr>
        <w:pStyle w:val="1f"/>
        <w:spacing w:before="0" w:after="0" w:line="276" w:lineRule="auto"/>
        <w:rPr>
          <w:rFonts w:ascii="PT Astra Serif" w:hAnsi="PT Astra Serif"/>
        </w:rPr>
      </w:pPr>
      <w:r w:rsidRPr="00B27818">
        <w:rPr>
          <w:rFonts w:ascii="PT Astra Serif" w:hAnsi="PT Astra Serif"/>
          <w:lang w:eastAsia="ar-SA"/>
        </w:rPr>
        <w:t>устанавливаемыми красными линиями;</w:t>
      </w:r>
    </w:p>
    <w:p w:rsidR="00DC097A" w:rsidRPr="00B27818" w:rsidRDefault="00DC097A" w:rsidP="000B2E9F">
      <w:pPr>
        <w:pStyle w:val="1f"/>
        <w:spacing w:before="0" w:after="0" w:line="276" w:lineRule="auto"/>
        <w:rPr>
          <w:rFonts w:ascii="PT Astra Serif" w:hAnsi="PT Astra Serif"/>
        </w:rPr>
      </w:pPr>
      <w:r w:rsidRPr="00B27818">
        <w:rPr>
          <w:rFonts w:ascii="PT Astra Serif" w:hAnsi="PT Astra Serif"/>
          <w:lang w:eastAsia="ar-SA"/>
        </w:rPr>
        <w:t>границами земельных участков;</w:t>
      </w:r>
    </w:p>
    <w:p w:rsidR="00DC097A" w:rsidRPr="00B27818" w:rsidRDefault="00DC097A" w:rsidP="000B2E9F">
      <w:pPr>
        <w:pStyle w:val="1f"/>
        <w:spacing w:before="0" w:after="0" w:line="276" w:lineRule="auto"/>
        <w:rPr>
          <w:rFonts w:ascii="PT Astra Serif" w:hAnsi="PT Astra Serif"/>
          <w:lang w:eastAsia="ar-SA"/>
        </w:rPr>
      </w:pPr>
      <w:r w:rsidRPr="00B27818">
        <w:rPr>
          <w:rFonts w:ascii="PT Astra Serif" w:hAnsi="PT Astra Serif"/>
          <w:lang w:eastAsia="ar-SA"/>
        </w:rPr>
        <w:t>предельными параметрами разрешенного строительства (учитывая минимальные отступы от красных линий и границ земельных участков).</w:t>
      </w:r>
    </w:p>
    <w:p w:rsidR="000B2E9F" w:rsidRPr="00B27818" w:rsidRDefault="00DC097A" w:rsidP="000B2E9F">
      <w:pPr>
        <w:pStyle w:val="1f"/>
        <w:spacing w:before="0" w:after="0" w:line="276" w:lineRule="auto"/>
        <w:rPr>
          <w:rFonts w:ascii="PT Astra Serif" w:hAnsi="PT Astra Serif"/>
        </w:rPr>
      </w:pPr>
      <w:r w:rsidRPr="00B27818">
        <w:rPr>
          <w:rFonts w:ascii="PT Astra Serif" w:hAnsi="PT Astra Serif"/>
        </w:rPr>
        <w:t>В границах проекта планировки устанавливаются следующие границы зон планируемого размещения объектов капитального строительства:</w:t>
      </w:r>
    </w:p>
    <w:p w:rsidR="00B27818" w:rsidRPr="00B27818" w:rsidRDefault="00B27818" w:rsidP="00B27818">
      <w:pPr>
        <w:pStyle w:val="S2"/>
        <w:numPr>
          <w:ilvl w:val="0"/>
          <w:numId w:val="10"/>
        </w:numPr>
        <w:tabs>
          <w:tab w:val="left" w:pos="1276"/>
        </w:tabs>
        <w:spacing w:before="0" w:after="0" w:line="276" w:lineRule="auto"/>
        <w:ind w:left="0" w:firstLine="709"/>
      </w:pPr>
      <w:proofErr w:type="spellStart"/>
      <w:r w:rsidRPr="00B27818">
        <w:t>среднеэтажной</w:t>
      </w:r>
      <w:proofErr w:type="spellEnd"/>
      <w:r w:rsidRPr="00B27818">
        <w:t xml:space="preserve"> жилой застройки;</w:t>
      </w:r>
    </w:p>
    <w:p w:rsidR="00B27818" w:rsidRPr="004F7611" w:rsidRDefault="00B27818" w:rsidP="00B27818">
      <w:pPr>
        <w:pStyle w:val="S2"/>
        <w:numPr>
          <w:ilvl w:val="0"/>
          <w:numId w:val="10"/>
        </w:numPr>
        <w:tabs>
          <w:tab w:val="left" w:pos="1276"/>
        </w:tabs>
        <w:spacing w:before="0" w:after="0" w:line="276" w:lineRule="auto"/>
        <w:ind w:left="0" w:firstLine="709"/>
      </w:pPr>
      <w:r w:rsidRPr="0016557D">
        <w:rPr>
          <w:szCs w:val="28"/>
        </w:rPr>
        <w:t>индивидуальной жилой застройки</w:t>
      </w:r>
      <w:r>
        <w:rPr>
          <w:szCs w:val="28"/>
        </w:rPr>
        <w:t>;</w:t>
      </w:r>
    </w:p>
    <w:p w:rsidR="00B27818" w:rsidRPr="004F7611" w:rsidRDefault="00B27818" w:rsidP="00B27818">
      <w:pPr>
        <w:pStyle w:val="S2"/>
        <w:numPr>
          <w:ilvl w:val="0"/>
          <w:numId w:val="10"/>
        </w:numPr>
        <w:tabs>
          <w:tab w:val="left" w:pos="1276"/>
        </w:tabs>
        <w:spacing w:before="0" w:after="0" w:line="276" w:lineRule="auto"/>
        <w:ind w:left="0" w:firstLine="709"/>
      </w:pPr>
      <w:r w:rsidRPr="0016557D">
        <w:rPr>
          <w:szCs w:val="28"/>
        </w:rPr>
        <w:t>инженерной инфраструктуры</w:t>
      </w:r>
      <w:r>
        <w:rPr>
          <w:szCs w:val="28"/>
        </w:rPr>
        <w:t>;</w:t>
      </w:r>
    </w:p>
    <w:p w:rsidR="00B27818" w:rsidRPr="004F7611" w:rsidRDefault="00B27818" w:rsidP="00B27818">
      <w:pPr>
        <w:pStyle w:val="S2"/>
        <w:numPr>
          <w:ilvl w:val="0"/>
          <w:numId w:val="10"/>
        </w:numPr>
        <w:tabs>
          <w:tab w:val="left" w:pos="1276"/>
        </w:tabs>
        <w:spacing w:before="0" w:after="0" w:line="276" w:lineRule="auto"/>
        <w:ind w:left="0" w:firstLine="709"/>
      </w:pPr>
      <w:r>
        <w:rPr>
          <w:szCs w:val="28"/>
        </w:rPr>
        <w:t>т</w:t>
      </w:r>
      <w:r w:rsidRPr="000D5413">
        <w:rPr>
          <w:szCs w:val="28"/>
        </w:rPr>
        <w:t>орговли и общественного питания</w:t>
      </w:r>
      <w:r>
        <w:rPr>
          <w:szCs w:val="28"/>
        </w:rPr>
        <w:t>;</w:t>
      </w:r>
    </w:p>
    <w:p w:rsidR="00B27818" w:rsidRPr="004F7611" w:rsidRDefault="00B27818" w:rsidP="00B27818">
      <w:pPr>
        <w:pStyle w:val="S2"/>
        <w:numPr>
          <w:ilvl w:val="0"/>
          <w:numId w:val="10"/>
        </w:numPr>
        <w:tabs>
          <w:tab w:val="left" w:pos="1276"/>
        </w:tabs>
        <w:spacing w:before="0" w:after="0" w:line="276" w:lineRule="auto"/>
        <w:ind w:left="0" w:firstLine="709"/>
      </w:pPr>
      <w:r>
        <w:rPr>
          <w:szCs w:val="28"/>
        </w:rPr>
        <w:t>а</w:t>
      </w:r>
      <w:r w:rsidRPr="000D5413">
        <w:rPr>
          <w:szCs w:val="28"/>
        </w:rPr>
        <w:t>дминистративно-делового назначения</w:t>
      </w:r>
      <w:r>
        <w:rPr>
          <w:szCs w:val="28"/>
        </w:rPr>
        <w:t>;</w:t>
      </w:r>
    </w:p>
    <w:p w:rsidR="00B27818" w:rsidRDefault="00B27818" w:rsidP="00B27818">
      <w:pPr>
        <w:pStyle w:val="S2"/>
        <w:numPr>
          <w:ilvl w:val="0"/>
          <w:numId w:val="10"/>
        </w:numPr>
        <w:tabs>
          <w:tab w:val="left" w:pos="1276"/>
        </w:tabs>
        <w:spacing w:before="0" w:after="0" w:line="276" w:lineRule="auto"/>
        <w:ind w:left="0" w:firstLine="709"/>
      </w:pPr>
      <w:r>
        <w:t>п</w:t>
      </w:r>
      <w:r w:rsidRPr="000D5413">
        <w:t>роизводственного и коммунально-складского назначения</w:t>
      </w:r>
      <w:r>
        <w:rPr>
          <w:szCs w:val="28"/>
        </w:rPr>
        <w:t>;</w:t>
      </w:r>
    </w:p>
    <w:p w:rsidR="00B27818" w:rsidRPr="000D60C1" w:rsidRDefault="00B27818" w:rsidP="00B27818">
      <w:pPr>
        <w:pStyle w:val="S2"/>
        <w:numPr>
          <w:ilvl w:val="0"/>
          <w:numId w:val="10"/>
        </w:numPr>
        <w:tabs>
          <w:tab w:val="left" w:pos="1276"/>
        </w:tabs>
        <w:spacing w:before="0" w:after="0" w:line="276" w:lineRule="auto"/>
        <w:ind w:left="0" w:firstLine="709"/>
      </w:pPr>
      <w:r>
        <w:rPr>
          <w:szCs w:val="28"/>
        </w:rPr>
        <w:t>многофункциональная;</w:t>
      </w:r>
    </w:p>
    <w:p w:rsidR="00B27818" w:rsidRPr="000D60C1" w:rsidRDefault="00B27818" w:rsidP="00B27818">
      <w:pPr>
        <w:pStyle w:val="S2"/>
        <w:numPr>
          <w:ilvl w:val="0"/>
          <w:numId w:val="10"/>
        </w:numPr>
        <w:tabs>
          <w:tab w:val="left" w:pos="1276"/>
        </w:tabs>
        <w:spacing w:before="0" w:after="0" w:line="276" w:lineRule="auto"/>
        <w:ind w:left="0" w:firstLine="709"/>
      </w:pPr>
      <w:r>
        <w:rPr>
          <w:szCs w:val="28"/>
        </w:rPr>
        <w:t>рекреационного назначения;</w:t>
      </w:r>
    </w:p>
    <w:p w:rsidR="00B27818" w:rsidRPr="000D60C1" w:rsidRDefault="00B27818" w:rsidP="00B27818">
      <w:pPr>
        <w:pStyle w:val="S2"/>
        <w:numPr>
          <w:ilvl w:val="0"/>
          <w:numId w:val="10"/>
        </w:numPr>
        <w:tabs>
          <w:tab w:val="left" w:pos="1276"/>
        </w:tabs>
        <w:spacing w:before="0" w:after="0" w:line="276" w:lineRule="auto"/>
        <w:ind w:left="0" w:firstLine="709"/>
      </w:pPr>
      <w:r>
        <w:rPr>
          <w:szCs w:val="28"/>
        </w:rPr>
        <w:t>зелёных насаждений общего пользования;</w:t>
      </w:r>
    </w:p>
    <w:p w:rsidR="00B27818" w:rsidRDefault="00B27818" w:rsidP="00B27818">
      <w:pPr>
        <w:pStyle w:val="S2"/>
        <w:numPr>
          <w:ilvl w:val="0"/>
          <w:numId w:val="10"/>
        </w:numPr>
        <w:tabs>
          <w:tab w:val="left" w:pos="1276"/>
        </w:tabs>
        <w:spacing w:before="0" w:after="0" w:line="276" w:lineRule="auto"/>
        <w:ind w:left="0" w:firstLine="709"/>
      </w:pPr>
      <w:r>
        <w:t>спортивного назначения</w:t>
      </w:r>
      <w:r>
        <w:rPr>
          <w:szCs w:val="28"/>
        </w:rPr>
        <w:t>;</w:t>
      </w:r>
    </w:p>
    <w:p w:rsidR="00B27818" w:rsidRDefault="00B27818" w:rsidP="00B27818">
      <w:pPr>
        <w:pStyle w:val="S2"/>
        <w:numPr>
          <w:ilvl w:val="0"/>
          <w:numId w:val="10"/>
        </w:numPr>
        <w:tabs>
          <w:tab w:val="left" w:pos="1276"/>
        </w:tabs>
        <w:spacing w:before="0" w:after="0" w:line="276" w:lineRule="auto"/>
        <w:ind w:left="0" w:firstLine="709"/>
      </w:pPr>
      <w:r>
        <w:t>сельскохозяйственного назначения</w:t>
      </w:r>
      <w:r>
        <w:rPr>
          <w:szCs w:val="28"/>
        </w:rPr>
        <w:t>;</w:t>
      </w:r>
    </w:p>
    <w:p w:rsidR="00B27818" w:rsidRPr="000D5413" w:rsidRDefault="00B27818" w:rsidP="00B27818">
      <w:pPr>
        <w:pStyle w:val="S2"/>
        <w:numPr>
          <w:ilvl w:val="0"/>
          <w:numId w:val="10"/>
        </w:numPr>
        <w:tabs>
          <w:tab w:val="left" w:pos="1276"/>
        </w:tabs>
        <w:spacing w:before="0" w:after="0" w:line="276" w:lineRule="auto"/>
        <w:ind w:left="0" w:firstLine="709"/>
      </w:pPr>
      <w:r>
        <w:t>железнодорожного транспорта</w:t>
      </w:r>
      <w:r>
        <w:rPr>
          <w:szCs w:val="28"/>
        </w:rPr>
        <w:t>;</w:t>
      </w:r>
    </w:p>
    <w:p w:rsidR="00B27818" w:rsidRDefault="00B27818" w:rsidP="00B27818">
      <w:pPr>
        <w:pStyle w:val="S2"/>
        <w:numPr>
          <w:ilvl w:val="0"/>
          <w:numId w:val="10"/>
        </w:numPr>
        <w:tabs>
          <w:tab w:val="left" w:pos="1276"/>
        </w:tabs>
        <w:spacing w:before="0" w:after="0" w:line="276" w:lineRule="auto"/>
        <w:ind w:left="0" w:firstLine="709"/>
      </w:pPr>
      <w:r>
        <w:t>а</w:t>
      </w:r>
      <w:r w:rsidRPr="000D5413">
        <w:t>втомобильного транспорта</w:t>
      </w:r>
      <w:r>
        <w:rPr>
          <w:szCs w:val="28"/>
        </w:rPr>
        <w:t>;</w:t>
      </w:r>
    </w:p>
    <w:p w:rsidR="00B27818" w:rsidRPr="00AC11CA" w:rsidRDefault="00B27818" w:rsidP="00B27818">
      <w:pPr>
        <w:pStyle w:val="S2"/>
        <w:numPr>
          <w:ilvl w:val="0"/>
          <w:numId w:val="10"/>
        </w:numPr>
        <w:tabs>
          <w:tab w:val="left" w:pos="1276"/>
        </w:tabs>
        <w:spacing w:before="0" w:after="0" w:line="276" w:lineRule="auto"/>
        <w:ind w:left="0" w:firstLine="709"/>
      </w:pPr>
      <w:r>
        <w:t>улично-дорожной сети.</w:t>
      </w:r>
    </w:p>
    <w:p w:rsidR="00DC097A" w:rsidRPr="00B27818" w:rsidRDefault="00DC097A" w:rsidP="000B2E9F">
      <w:pPr>
        <w:tabs>
          <w:tab w:val="left" w:pos="284"/>
          <w:tab w:val="left" w:pos="993"/>
        </w:tabs>
        <w:spacing w:line="276" w:lineRule="auto"/>
        <w:ind w:firstLine="567"/>
        <w:jc w:val="both"/>
        <w:rPr>
          <w:rFonts w:ascii="PT Astra Serif" w:hAnsi="PT Astra Serif"/>
          <w:sz w:val="28"/>
          <w:szCs w:val="28"/>
        </w:rPr>
      </w:pPr>
      <w:proofErr w:type="gramStart"/>
      <w:r w:rsidRPr="00B27818">
        <w:rPr>
          <w:rFonts w:ascii="PT Astra Serif" w:hAnsi="PT Astra Serif"/>
          <w:sz w:val="28"/>
          <w:szCs w:val="28"/>
        </w:rPr>
        <w:t xml:space="preserve">Зоны планируемого размещения объектов капитального строительства, а также устанавливаемые в отношении таких зон плотность и параметры застройки территории определены исходя из возможности сочетания в границах элемента планировочной структуры, на земельных участках различных видов деятельности и возможности создания комфортной </w:t>
      </w:r>
      <w:r w:rsidRPr="00B27818">
        <w:rPr>
          <w:rFonts w:ascii="PT Astra Serif" w:hAnsi="PT Astra Serif"/>
          <w:sz w:val="28"/>
          <w:szCs w:val="28"/>
        </w:rPr>
        <w:lastRenderedPageBreak/>
        <w:t>многофункциональной городской среды на основании видов разрешенного использования земельных участков, установленных Правилами землепользования и застройки города Югорска, утвержденными постановлением администрации города Югорска</w:t>
      </w:r>
      <w:proofErr w:type="gramEnd"/>
      <w:r w:rsidRPr="00B27818">
        <w:rPr>
          <w:rFonts w:ascii="PT Astra Serif" w:hAnsi="PT Astra Serif"/>
          <w:sz w:val="28"/>
          <w:szCs w:val="28"/>
        </w:rPr>
        <w:t xml:space="preserve"> от 07.06.2022 № 1178-п.</w:t>
      </w:r>
    </w:p>
    <w:p w:rsidR="00DC097A" w:rsidRPr="00B27818" w:rsidRDefault="00DC097A" w:rsidP="000B2E9F">
      <w:pPr>
        <w:pStyle w:val="1f"/>
        <w:spacing w:before="0" w:after="0" w:line="276" w:lineRule="auto"/>
        <w:rPr>
          <w:rFonts w:ascii="PT Astra Serif" w:hAnsi="PT Astra Serif"/>
        </w:rPr>
      </w:pPr>
      <w:bookmarkStart w:id="2" w:name="_Toc191036357"/>
      <w:bookmarkEnd w:id="1"/>
      <w:r w:rsidRPr="00B27818">
        <w:rPr>
          <w:rFonts w:ascii="PT Astra Serif" w:hAnsi="PT Astra Serif"/>
        </w:rPr>
        <w:t>2. Красные линии</w:t>
      </w:r>
      <w:bookmarkEnd w:id="2"/>
    </w:p>
    <w:p w:rsidR="00DC097A" w:rsidRPr="00B27818" w:rsidRDefault="00DC097A" w:rsidP="000B2E9F">
      <w:pPr>
        <w:pStyle w:val="1f"/>
        <w:spacing w:before="0" w:after="0" w:line="276" w:lineRule="auto"/>
        <w:rPr>
          <w:rFonts w:ascii="PT Astra Serif" w:hAnsi="PT Astra Serif"/>
        </w:rPr>
      </w:pPr>
      <w:r w:rsidRPr="00B27818">
        <w:rPr>
          <w:rFonts w:ascii="PT Astra Serif" w:hAnsi="PT Astra Serif"/>
        </w:rPr>
        <w:t>Согласно пункту 11 статьи 1 Градостроительного кодекса Российской Федерации: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DC097A" w:rsidRPr="003C6525" w:rsidRDefault="00DC097A" w:rsidP="000B2E9F">
      <w:pPr>
        <w:pStyle w:val="1f"/>
        <w:spacing w:before="0" w:after="0" w:line="276" w:lineRule="auto"/>
        <w:rPr>
          <w:rFonts w:ascii="PT Astra Serif" w:hAnsi="PT Astra Serif"/>
          <w:color w:val="FF0000"/>
        </w:rPr>
      </w:pPr>
      <w:r w:rsidRPr="003C6525">
        <w:rPr>
          <w:rFonts w:ascii="PT Astra Serif" w:hAnsi="PT Astra Serif"/>
          <w:color w:val="FF0000"/>
        </w:rPr>
        <w:t xml:space="preserve">На проектируемой территории Проектом планировки территории </w:t>
      </w:r>
      <w:r w:rsidR="00FE038D" w:rsidRPr="003C6525">
        <w:rPr>
          <w:rFonts w:ascii="PT Astra Serif" w:hAnsi="PT Astra Serif"/>
          <w:color w:val="FF0000"/>
        </w:rPr>
        <w:t xml:space="preserve">                       </w:t>
      </w:r>
      <w:r w:rsidR="00B27818" w:rsidRPr="00B27818">
        <w:rPr>
          <w:rFonts w:ascii="PT Astra Serif" w:hAnsi="PT Astra Serif"/>
          <w:color w:val="FF0000"/>
        </w:rPr>
        <w:t xml:space="preserve">Северной промышленной зоны города Югорска </w:t>
      </w:r>
      <w:r w:rsidRPr="003C6525">
        <w:rPr>
          <w:rFonts w:ascii="PT Astra Serif" w:hAnsi="PT Astra Serif"/>
          <w:color w:val="FF0000"/>
        </w:rPr>
        <w:t>установлены красные линии, утвержденные пост</w:t>
      </w:r>
      <w:r w:rsidR="00FE038D" w:rsidRPr="003C6525">
        <w:rPr>
          <w:rFonts w:ascii="PT Astra Serif" w:hAnsi="PT Astra Serif"/>
          <w:color w:val="FF0000"/>
        </w:rPr>
        <w:t xml:space="preserve">ановлением администрации города </w:t>
      </w:r>
      <w:r w:rsidRPr="003C6525">
        <w:rPr>
          <w:rFonts w:ascii="PT Astra Serif" w:hAnsi="PT Astra Serif"/>
          <w:color w:val="FF0000"/>
        </w:rPr>
        <w:t xml:space="preserve">Югорска Ханты-Мансийского автономного округа – Югры </w:t>
      </w:r>
      <w:r w:rsidR="00B27818">
        <w:rPr>
          <w:rFonts w:ascii="PT Astra Serif" w:hAnsi="PT Astra Serif"/>
          <w:color w:val="FF0000"/>
        </w:rPr>
        <w:t>от 07</w:t>
      </w:r>
      <w:r w:rsidR="0086752A" w:rsidRPr="003C6525">
        <w:rPr>
          <w:rFonts w:ascii="PT Astra Serif" w:hAnsi="PT Astra Serif"/>
          <w:color w:val="FF0000"/>
        </w:rPr>
        <w:t>.</w:t>
      </w:r>
      <w:r w:rsidR="00B27818">
        <w:rPr>
          <w:rFonts w:ascii="PT Astra Serif" w:hAnsi="PT Astra Serif"/>
          <w:color w:val="FF0000"/>
        </w:rPr>
        <w:t>04</w:t>
      </w:r>
      <w:r w:rsidR="0086752A" w:rsidRPr="003C6525">
        <w:rPr>
          <w:rFonts w:ascii="PT Astra Serif" w:hAnsi="PT Astra Serif"/>
          <w:color w:val="FF0000"/>
        </w:rPr>
        <w:t>.202</w:t>
      </w:r>
      <w:r w:rsidR="00B27818">
        <w:rPr>
          <w:rFonts w:ascii="PT Astra Serif" w:hAnsi="PT Astra Serif"/>
          <w:color w:val="FF0000"/>
        </w:rPr>
        <w:t>0 № 525</w:t>
      </w:r>
      <w:r w:rsidRPr="003C6525">
        <w:rPr>
          <w:rFonts w:ascii="PT Astra Serif" w:hAnsi="PT Astra Serif"/>
          <w:color w:val="FF0000"/>
        </w:rPr>
        <w:t>.</w:t>
      </w:r>
    </w:p>
    <w:p w:rsidR="00DC097A" w:rsidRPr="003C6525" w:rsidRDefault="00DC097A" w:rsidP="000B2E9F">
      <w:pPr>
        <w:pStyle w:val="1f"/>
        <w:spacing w:before="0" w:after="0" w:line="276" w:lineRule="auto"/>
        <w:rPr>
          <w:rFonts w:ascii="PT Astra Serif" w:hAnsi="PT Astra Serif"/>
          <w:color w:val="FF0000"/>
        </w:rPr>
      </w:pPr>
      <w:r w:rsidRPr="003C6525">
        <w:rPr>
          <w:rFonts w:ascii="PT Astra Serif" w:hAnsi="PT Astra Serif"/>
          <w:color w:val="FF0000"/>
        </w:rPr>
        <w:t>Проектом отменяются действующие красные линии и устанавливаются красные линии 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(далее – СП 42.13330.2016).</w:t>
      </w:r>
    </w:p>
    <w:p w:rsidR="00DC097A" w:rsidRPr="003C6525" w:rsidRDefault="00DC097A" w:rsidP="000B2E9F">
      <w:pPr>
        <w:pStyle w:val="1f"/>
        <w:spacing w:before="0" w:after="0" w:line="276" w:lineRule="auto"/>
        <w:rPr>
          <w:rFonts w:ascii="PT Astra Serif" w:hAnsi="PT Astra Serif"/>
          <w:color w:val="FF0000"/>
        </w:rPr>
      </w:pPr>
      <w:r w:rsidRPr="003C6525">
        <w:rPr>
          <w:rFonts w:ascii="PT Astra Serif" w:hAnsi="PT Astra Serif"/>
          <w:color w:val="FF0000"/>
        </w:rPr>
        <w:t xml:space="preserve">Ширина улиц и дорог </w:t>
      </w:r>
      <w:r w:rsidR="00B27818">
        <w:rPr>
          <w:rFonts w:ascii="PT Astra Serif" w:hAnsi="PT Astra Serif"/>
          <w:color w:val="FF0000"/>
        </w:rPr>
        <w:t>территории</w:t>
      </w:r>
      <w:r w:rsidRPr="003C6525">
        <w:rPr>
          <w:rFonts w:ascii="PT Astra Serif" w:hAnsi="PT Astra Serif"/>
          <w:color w:val="FF0000"/>
        </w:rPr>
        <w:t xml:space="preserve"> </w:t>
      </w:r>
      <w:r w:rsidR="00B27818" w:rsidRPr="00B27818">
        <w:rPr>
          <w:rFonts w:ascii="PT Astra Serif" w:hAnsi="PT Astra Serif"/>
          <w:color w:val="FF0000"/>
        </w:rPr>
        <w:t xml:space="preserve">Северной промышленной зоны </w:t>
      </w:r>
      <w:r w:rsidRPr="003C6525">
        <w:rPr>
          <w:rFonts w:ascii="PT Astra Serif" w:hAnsi="PT Astra Serif"/>
          <w:color w:val="FF0000"/>
        </w:rPr>
        <w:t xml:space="preserve">города Югорска в красных линиях представлена в таблице 1. </w:t>
      </w:r>
    </w:p>
    <w:p w:rsidR="00DC097A" w:rsidRPr="003C6525" w:rsidRDefault="00DC097A" w:rsidP="00DC097A">
      <w:pPr>
        <w:pStyle w:val="1f"/>
        <w:spacing w:before="0" w:line="240" w:lineRule="auto"/>
        <w:jc w:val="right"/>
        <w:rPr>
          <w:color w:val="FF0000"/>
        </w:rPr>
      </w:pPr>
      <w:r w:rsidRPr="003C6525">
        <w:rPr>
          <w:color w:val="FF0000"/>
        </w:rPr>
        <w:t>Таблица 1</w:t>
      </w:r>
    </w:p>
    <w:tbl>
      <w:tblPr>
        <w:tblpPr w:leftFromText="180" w:rightFromText="180" w:vertAnchor="text" w:horzAnchor="margin" w:tblpY="3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504"/>
        <w:gridCol w:w="4096"/>
        <w:gridCol w:w="2234"/>
      </w:tblGrid>
      <w:tr w:rsidR="00D34281" w:rsidRPr="00D34281" w:rsidTr="00D34281">
        <w:trPr>
          <w:trHeight w:val="20"/>
          <w:tblHeader/>
        </w:trPr>
        <w:tc>
          <w:tcPr>
            <w:tcW w:w="385" w:type="pct"/>
            <w:vAlign w:val="center"/>
          </w:tcPr>
          <w:p w:rsidR="00D34281" w:rsidRPr="00D34281" w:rsidRDefault="00D34281" w:rsidP="00D34281">
            <w:pPr>
              <w:spacing w:line="276" w:lineRule="auto"/>
              <w:jc w:val="center"/>
              <w:rPr>
                <w:rFonts w:ascii="PT Astra Serif" w:hAnsi="PT Astra Serif"/>
                <w:bCs/>
                <w:sz w:val="24"/>
                <w:szCs w:val="24"/>
              </w:rPr>
            </w:pPr>
            <w:r w:rsidRPr="00D34281">
              <w:rPr>
                <w:rFonts w:ascii="PT Astra Serif" w:hAnsi="PT Astra Serif"/>
                <w:bCs/>
                <w:sz w:val="24"/>
                <w:szCs w:val="24"/>
              </w:rPr>
              <w:t>№</w:t>
            </w:r>
          </w:p>
          <w:p w:rsidR="00D34281" w:rsidRPr="00D34281" w:rsidRDefault="00D34281" w:rsidP="00D34281">
            <w:pPr>
              <w:spacing w:line="276" w:lineRule="auto"/>
              <w:jc w:val="center"/>
              <w:rPr>
                <w:rFonts w:ascii="PT Astra Serif" w:hAnsi="PT Astra Serif"/>
                <w:bCs/>
                <w:sz w:val="24"/>
                <w:szCs w:val="24"/>
              </w:rPr>
            </w:pPr>
            <w:proofErr w:type="gramStart"/>
            <w:r w:rsidRPr="00D34281">
              <w:rPr>
                <w:rFonts w:ascii="PT Astra Serif" w:hAnsi="PT Astra Serif"/>
                <w:bCs/>
                <w:sz w:val="24"/>
                <w:szCs w:val="24"/>
              </w:rPr>
              <w:t>п</w:t>
            </w:r>
            <w:proofErr w:type="gramEnd"/>
            <w:r w:rsidRPr="00D34281">
              <w:rPr>
                <w:rFonts w:ascii="PT Astra Serif" w:hAnsi="PT Astra Serif"/>
                <w:bCs/>
                <w:sz w:val="24"/>
                <w:szCs w:val="24"/>
              </w:rPr>
              <w:t>/п</w:t>
            </w:r>
          </w:p>
        </w:tc>
        <w:tc>
          <w:tcPr>
            <w:tcW w:w="1308" w:type="pct"/>
            <w:vAlign w:val="center"/>
          </w:tcPr>
          <w:p w:rsidR="00D34281" w:rsidRPr="00D34281" w:rsidRDefault="00D34281" w:rsidP="00D34281">
            <w:pPr>
              <w:spacing w:line="276" w:lineRule="auto"/>
              <w:jc w:val="center"/>
              <w:rPr>
                <w:rFonts w:ascii="PT Astra Serif" w:hAnsi="PT Astra Serif"/>
                <w:bCs/>
                <w:sz w:val="24"/>
                <w:szCs w:val="24"/>
              </w:rPr>
            </w:pPr>
            <w:r w:rsidRPr="00D34281">
              <w:rPr>
                <w:rFonts w:ascii="PT Astra Serif" w:hAnsi="PT Astra Serif"/>
                <w:bCs/>
                <w:sz w:val="24"/>
                <w:szCs w:val="24"/>
              </w:rPr>
              <w:t>Наименование автомобильных дорог</w:t>
            </w:r>
          </w:p>
        </w:tc>
        <w:tc>
          <w:tcPr>
            <w:tcW w:w="2140" w:type="pct"/>
            <w:vAlign w:val="center"/>
          </w:tcPr>
          <w:p w:rsidR="00D34281" w:rsidRPr="00D34281" w:rsidRDefault="00D34281" w:rsidP="00D34281">
            <w:pPr>
              <w:spacing w:line="276" w:lineRule="auto"/>
              <w:jc w:val="center"/>
              <w:rPr>
                <w:rFonts w:ascii="PT Astra Serif" w:hAnsi="PT Astra Serif"/>
                <w:bCs/>
                <w:sz w:val="24"/>
                <w:szCs w:val="24"/>
              </w:rPr>
            </w:pPr>
            <w:proofErr w:type="gramStart"/>
            <w:r w:rsidRPr="00D34281">
              <w:rPr>
                <w:rFonts w:ascii="PT Astra Serif" w:hAnsi="PT Astra Serif"/>
                <w:bCs/>
                <w:sz w:val="24"/>
                <w:szCs w:val="24"/>
              </w:rPr>
              <w:t>Категория улиц и дорог в соответствии с постановлением администрации города Югорска от 23.03.2026 № 478-13-п «О внесении изменений в постановление администрации города Югорска от 01.07.2010 № 1185  «Об утверждении перечня автомобильных дорог местного значения»)</w:t>
            </w:r>
            <w:proofErr w:type="gramEnd"/>
          </w:p>
        </w:tc>
        <w:tc>
          <w:tcPr>
            <w:tcW w:w="1167" w:type="pct"/>
            <w:vAlign w:val="center"/>
          </w:tcPr>
          <w:p w:rsidR="00D34281" w:rsidRPr="00D34281" w:rsidRDefault="00D34281" w:rsidP="00D34281">
            <w:pPr>
              <w:spacing w:line="276" w:lineRule="auto"/>
              <w:jc w:val="center"/>
              <w:rPr>
                <w:rFonts w:ascii="PT Astra Serif" w:hAnsi="PT Astra Serif"/>
                <w:bCs/>
                <w:sz w:val="24"/>
                <w:szCs w:val="24"/>
              </w:rPr>
            </w:pPr>
            <w:r w:rsidRPr="00D34281">
              <w:rPr>
                <w:rFonts w:ascii="PT Astra Serif" w:hAnsi="PT Astra Serif"/>
                <w:bCs/>
                <w:sz w:val="24"/>
                <w:szCs w:val="24"/>
              </w:rPr>
              <w:t xml:space="preserve">Ширина улиц и дорог в красных линиях, </w:t>
            </w:r>
            <w:proofErr w:type="gramStart"/>
            <w:r w:rsidRPr="00D34281">
              <w:rPr>
                <w:rFonts w:ascii="PT Astra Serif" w:hAnsi="PT Astra Serif"/>
                <w:bCs/>
                <w:sz w:val="24"/>
                <w:szCs w:val="24"/>
              </w:rPr>
              <w:t>м</w:t>
            </w:r>
            <w:proofErr w:type="gramEnd"/>
            <w:r w:rsidRPr="00D34281">
              <w:rPr>
                <w:rFonts w:ascii="PT Astra Serif" w:hAnsi="PT Astra Serif"/>
                <w:bCs/>
                <w:sz w:val="24"/>
                <w:szCs w:val="24"/>
              </w:rPr>
              <w:t>.</w:t>
            </w:r>
          </w:p>
          <w:p w:rsidR="00D34281" w:rsidRPr="00D34281" w:rsidRDefault="00D34281" w:rsidP="00D34281">
            <w:pPr>
              <w:spacing w:line="276" w:lineRule="auto"/>
              <w:jc w:val="center"/>
              <w:rPr>
                <w:rFonts w:ascii="PT Astra Serif" w:hAnsi="PT Astra Serif"/>
                <w:bCs/>
                <w:sz w:val="24"/>
                <w:szCs w:val="24"/>
              </w:rPr>
            </w:pPr>
            <w:r w:rsidRPr="00D34281">
              <w:rPr>
                <w:rFonts w:ascii="PT Astra Serif" w:hAnsi="PT Astra Serif"/>
                <w:bCs/>
                <w:sz w:val="24"/>
                <w:szCs w:val="24"/>
              </w:rPr>
              <w:t>(в соответствии с СП 42.13330.2016)</w:t>
            </w:r>
          </w:p>
        </w:tc>
      </w:tr>
      <w:tr w:rsidR="00D34281" w:rsidRPr="00D34281" w:rsidTr="00D34281">
        <w:tc>
          <w:tcPr>
            <w:tcW w:w="385"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1</w:t>
            </w:r>
          </w:p>
        </w:tc>
        <w:tc>
          <w:tcPr>
            <w:tcW w:w="1308"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 xml:space="preserve">Славянская – Агиришская </w:t>
            </w:r>
          </w:p>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 от ул. Столыпина до автодороги регионального значения)</w:t>
            </w:r>
          </w:p>
        </w:tc>
        <w:tc>
          <w:tcPr>
            <w:tcW w:w="2140"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Улица районного значения</w:t>
            </w:r>
          </w:p>
        </w:tc>
        <w:tc>
          <w:tcPr>
            <w:tcW w:w="1167"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15-30</w:t>
            </w:r>
          </w:p>
        </w:tc>
      </w:tr>
      <w:tr w:rsidR="00D34281" w:rsidRPr="00D34281" w:rsidTr="00D34281">
        <w:tc>
          <w:tcPr>
            <w:tcW w:w="385" w:type="pct"/>
            <w:vAlign w:val="center"/>
          </w:tcPr>
          <w:p w:rsidR="00D34281" w:rsidRPr="00D34281" w:rsidRDefault="00D34281" w:rsidP="00D34281">
            <w:pPr>
              <w:spacing w:line="276" w:lineRule="auto"/>
              <w:jc w:val="center"/>
              <w:rPr>
                <w:rFonts w:ascii="PT Astra Serif" w:hAnsi="PT Astra Serif"/>
                <w:sz w:val="24"/>
                <w:szCs w:val="24"/>
                <w:lang w:val="en-US"/>
              </w:rPr>
            </w:pPr>
            <w:r w:rsidRPr="00D34281">
              <w:rPr>
                <w:rFonts w:ascii="PT Astra Serif" w:hAnsi="PT Astra Serif"/>
                <w:sz w:val="24"/>
                <w:szCs w:val="24"/>
                <w:lang w:val="en-US"/>
              </w:rPr>
              <w:t>2</w:t>
            </w:r>
          </w:p>
        </w:tc>
        <w:tc>
          <w:tcPr>
            <w:tcW w:w="1308" w:type="pct"/>
            <w:vAlign w:val="center"/>
          </w:tcPr>
          <w:p w:rsidR="00D34281" w:rsidRPr="00D34281" w:rsidRDefault="00D34281" w:rsidP="00D34281">
            <w:pPr>
              <w:spacing w:line="276" w:lineRule="auto"/>
              <w:jc w:val="center"/>
              <w:rPr>
                <w:rFonts w:ascii="PT Astra Serif" w:hAnsi="PT Astra Serif"/>
                <w:sz w:val="24"/>
                <w:szCs w:val="24"/>
              </w:rPr>
            </w:pPr>
            <w:proofErr w:type="gramStart"/>
            <w:r w:rsidRPr="00D34281">
              <w:rPr>
                <w:rFonts w:ascii="PT Astra Serif" w:hAnsi="PT Astra Serif"/>
                <w:sz w:val="24"/>
                <w:szCs w:val="24"/>
              </w:rPr>
              <w:t>Октябрьская</w:t>
            </w:r>
            <w:proofErr w:type="gramEnd"/>
            <w:r w:rsidRPr="00D34281">
              <w:rPr>
                <w:rFonts w:ascii="PT Astra Serif" w:hAnsi="PT Astra Serif"/>
                <w:sz w:val="24"/>
                <w:szCs w:val="24"/>
              </w:rPr>
              <w:t xml:space="preserve"> - переулок Северный</w:t>
            </w:r>
          </w:p>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(от ул. Славянская до ул. Попова)</w:t>
            </w:r>
          </w:p>
        </w:tc>
        <w:tc>
          <w:tcPr>
            <w:tcW w:w="2140"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Улица районного значения</w:t>
            </w:r>
          </w:p>
        </w:tc>
        <w:tc>
          <w:tcPr>
            <w:tcW w:w="1167"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15-30</w:t>
            </w:r>
          </w:p>
        </w:tc>
      </w:tr>
      <w:tr w:rsidR="00D34281" w:rsidRPr="00D34281" w:rsidTr="00D34281">
        <w:trPr>
          <w:trHeight w:val="1045"/>
        </w:trPr>
        <w:tc>
          <w:tcPr>
            <w:tcW w:w="385" w:type="pct"/>
            <w:vAlign w:val="center"/>
          </w:tcPr>
          <w:p w:rsidR="00D34281" w:rsidRPr="00D34281" w:rsidRDefault="00D34281" w:rsidP="00D34281">
            <w:pPr>
              <w:spacing w:line="276" w:lineRule="auto"/>
              <w:jc w:val="center"/>
              <w:rPr>
                <w:rFonts w:ascii="PT Astra Serif" w:hAnsi="PT Astra Serif"/>
                <w:sz w:val="24"/>
                <w:szCs w:val="24"/>
                <w:lang w:val="en-US"/>
              </w:rPr>
            </w:pPr>
            <w:r w:rsidRPr="00D34281">
              <w:rPr>
                <w:rFonts w:ascii="PT Astra Serif" w:hAnsi="PT Astra Serif"/>
                <w:sz w:val="24"/>
                <w:szCs w:val="24"/>
                <w:lang w:val="en-US"/>
              </w:rPr>
              <w:lastRenderedPageBreak/>
              <w:t>3</w:t>
            </w:r>
          </w:p>
        </w:tc>
        <w:tc>
          <w:tcPr>
            <w:tcW w:w="1308"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 xml:space="preserve">Торговая  </w:t>
            </w:r>
          </w:p>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 xml:space="preserve">(от ул. </w:t>
            </w:r>
            <w:proofErr w:type="gramStart"/>
            <w:r w:rsidRPr="00D34281">
              <w:rPr>
                <w:rFonts w:ascii="PT Astra Serif" w:hAnsi="PT Astra Serif"/>
                <w:sz w:val="24"/>
                <w:szCs w:val="24"/>
              </w:rPr>
              <w:t>Славянская</w:t>
            </w:r>
            <w:proofErr w:type="gramEnd"/>
            <w:r w:rsidRPr="00D34281">
              <w:rPr>
                <w:rFonts w:ascii="PT Astra Serif" w:hAnsi="PT Astra Serif"/>
                <w:sz w:val="24"/>
                <w:szCs w:val="24"/>
              </w:rPr>
              <w:t xml:space="preserve"> до Транспортной развязки в 2-х уровнях)</w:t>
            </w:r>
          </w:p>
        </w:tc>
        <w:tc>
          <w:tcPr>
            <w:tcW w:w="2140"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 xml:space="preserve">Улицы и дороги местного значения </w:t>
            </w:r>
          </w:p>
        </w:tc>
        <w:tc>
          <w:tcPr>
            <w:tcW w:w="1167"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10-20</w:t>
            </w:r>
          </w:p>
        </w:tc>
      </w:tr>
      <w:tr w:rsidR="00D34281" w:rsidRPr="00D34281" w:rsidTr="00D34281">
        <w:trPr>
          <w:trHeight w:val="1045"/>
        </w:trPr>
        <w:tc>
          <w:tcPr>
            <w:tcW w:w="385"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4</w:t>
            </w:r>
          </w:p>
        </w:tc>
        <w:tc>
          <w:tcPr>
            <w:tcW w:w="1308"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Ул. Столыпина 2</w:t>
            </w:r>
          </w:p>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(от пер. Красный до АЗС)</w:t>
            </w:r>
          </w:p>
        </w:tc>
        <w:tc>
          <w:tcPr>
            <w:tcW w:w="2140"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Улицы и дороги местного значения</w:t>
            </w:r>
          </w:p>
        </w:tc>
        <w:tc>
          <w:tcPr>
            <w:tcW w:w="1167"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10-20</w:t>
            </w:r>
          </w:p>
        </w:tc>
      </w:tr>
      <w:tr w:rsidR="00D34281" w:rsidRPr="00D34281" w:rsidTr="00D34281">
        <w:trPr>
          <w:trHeight w:val="1045"/>
        </w:trPr>
        <w:tc>
          <w:tcPr>
            <w:tcW w:w="385"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5</w:t>
            </w:r>
          </w:p>
        </w:tc>
        <w:tc>
          <w:tcPr>
            <w:tcW w:w="1308"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Ул. Калинина</w:t>
            </w:r>
          </w:p>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 xml:space="preserve">(проектная часть от ул. Есенина </w:t>
            </w:r>
            <w:proofErr w:type="gramStart"/>
            <w:r w:rsidRPr="00D34281">
              <w:rPr>
                <w:rFonts w:ascii="PT Astra Serif" w:hAnsi="PT Astra Serif"/>
                <w:sz w:val="24"/>
                <w:szCs w:val="24"/>
              </w:rPr>
              <w:t>до ж</w:t>
            </w:r>
            <w:proofErr w:type="gramEnd"/>
            <w:r w:rsidRPr="00D34281">
              <w:rPr>
                <w:rFonts w:ascii="PT Astra Serif" w:hAnsi="PT Astra Serif"/>
                <w:sz w:val="24"/>
                <w:szCs w:val="24"/>
              </w:rPr>
              <w:t>/д тупика)</w:t>
            </w:r>
          </w:p>
        </w:tc>
        <w:tc>
          <w:tcPr>
            <w:tcW w:w="2140"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Улица районного значения</w:t>
            </w:r>
          </w:p>
        </w:tc>
        <w:tc>
          <w:tcPr>
            <w:tcW w:w="1167" w:type="pct"/>
            <w:vAlign w:val="center"/>
          </w:tcPr>
          <w:p w:rsidR="00D34281" w:rsidRPr="00D34281" w:rsidRDefault="00D34281" w:rsidP="00D34281">
            <w:pPr>
              <w:spacing w:line="276" w:lineRule="auto"/>
              <w:jc w:val="center"/>
              <w:rPr>
                <w:rFonts w:ascii="PT Astra Serif" w:hAnsi="PT Astra Serif"/>
                <w:sz w:val="24"/>
                <w:szCs w:val="24"/>
              </w:rPr>
            </w:pPr>
            <w:r w:rsidRPr="00D34281">
              <w:rPr>
                <w:rFonts w:ascii="PT Astra Serif" w:hAnsi="PT Astra Serif"/>
                <w:sz w:val="24"/>
                <w:szCs w:val="24"/>
              </w:rPr>
              <w:t>15-30</w:t>
            </w:r>
          </w:p>
        </w:tc>
      </w:tr>
    </w:tbl>
    <w:p w:rsidR="00D34281" w:rsidRDefault="00D34281" w:rsidP="00D34281">
      <w:pPr>
        <w:tabs>
          <w:tab w:val="left" w:pos="284"/>
        </w:tabs>
        <w:spacing w:line="276" w:lineRule="auto"/>
        <w:jc w:val="center"/>
        <w:rPr>
          <w:color w:val="FF0000"/>
          <w:sz w:val="28"/>
          <w:szCs w:val="28"/>
        </w:rPr>
      </w:pPr>
    </w:p>
    <w:p w:rsidR="00DC097A" w:rsidRPr="003C6525" w:rsidRDefault="0010639A" w:rsidP="00D34281">
      <w:pPr>
        <w:tabs>
          <w:tab w:val="left" w:pos="284"/>
        </w:tabs>
        <w:spacing w:line="276" w:lineRule="auto"/>
        <w:ind w:firstLine="709"/>
        <w:jc w:val="both"/>
        <w:rPr>
          <w:rFonts w:ascii="PT Astra Serif" w:hAnsi="PT Astra Serif"/>
          <w:color w:val="FF0000"/>
          <w:sz w:val="28"/>
          <w:szCs w:val="28"/>
        </w:rPr>
      </w:pPr>
      <w:r w:rsidRPr="003C6525">
        <w:rPr>
          <w:rFonts w:ascii="PT Astra Serif" w:hAnsi="PT Astra Serif"/>
          <w:color w:val="FF0000"/>
          <w:sz w:val="28"/>
          <w:szCs w:val="28"/>
        </w:rPr>
        <w:t>Устанавливаемые к</w:t>
      </w:r>
      <w:r w:rsidR="00DC097A" w:rsidRPr="003C6525">
        <w:rPr>
          <w:rFonts w:ascii="PT Astra Serif" w:hAnsi="PT Astra Serif"/>
          <w:color w:val="FF0000"/>
          <w:sz w:val="28"/>
          <w:szCs w:val="28"/>
        </w:rPr>
        <w:t>расные линии отображены на чертеже планировки территории. Координаты характерных точек устанавливаемых красных линий приведены в таблице 2.</w:t>
      </w:r>
    </w:p>
    <w:p w:rsidR="00DC097A" w:rsidRPr="003C6525" w:rsidRDefault="00DC097A" w:rsidP="00D34281">
      <w:pPr>
        <w:tabs>
          <w:tab w:val="left" w:pos="284"/>
        </w:tabs>
        <w:spacing w:line="276" w:lineRule="auto"/>
        <w:ind w:firstLine="709"/>
        <w:jc w:val="right"/>
        <w:rPr>
          <w:rFonts w:ascii="PT Astra Serif" w:hAnsi="PT Astra Serif"/>
          <w:color w:val="FF0000"/>
          <w:sz w:val="28"/>
          <w:szCs w:val="28"/>
        </w:rPr>
      </w:pPr>
      <w:r w:rsidRPr="003C6525">
        <w:rPr>
          <w:rFonts w:ascii="PT Astra Serif" w:hAnsi="PT Astra Serif"/>
          <w:color w:val="FF0000"/>
          <w:sz w:val="28"/>
          <w:szCs w:val="28"/>
        </w:rPr>
        <w:t>Таблица 2</w:t>
      </w:r>
    </w:p>
    <w:p w:rsidR="00DC097A" w:rsidRPr="003C6525" w:rsidRDefault="00DC097A" w:rsidP="00D34281">
      <w:pPr>
        <w:tabs>
          <w:tab w:val="left" w:pos="284"/>
        </w:tabs>
        <w:spacing w:line="276" w:lineRule="auto"/>
        <w:ind w:firstLine="709"/>
        <w:jc w:val="both"/>
        <w:rPr>
          <w:rFonts w:ascii="PT Astra Serif" w:hAnsi="PT Astra Serif"/>
          <w:color w:val="FF0000"/>
          <w:sz w:val="28"/>
          <w:szCs w:val="28"/>
        </w:rPr>
      </w:pPr>
    </w:p>
    <w:p w:rsidR="00DC097A" w:rsidRPr="003C6525" w:rsidRDefault="00DC097A" w:rsidP="00D34281">
      <w:pPr>
        <w:tabs>
          <w:tab w:val="left" w:pos="284"/>
        </w:tabs>
        <w:spacing w:line="276" w:lineRule="auto"/>
        <w:ind w:firstLine="709"/>
        <w:jc w:val="both"/>
        <w:rPr>
          <w:rFonts w:ascii="PT Astra Serif" w:hAnsi="PT Astra Serif"/>
          <w:color w:val="FF0000"/>
          <w:sz w:val="28"/>
          <w:szCs w:val="28"/>
        </w:rPr>
      </w:pPr>
      <w:r w:rsidRPr="003C6525">
        <w:rPr>
          <w:rFonts w:ascii="PT Astra Serif" w:hAnsi="PT Astra Serif"/>
          <w:color w:val="FF0000"/>
          <w:sz w:val="28"/>
          <w:szCs w:val="28"/>
        </w:rPr>
        <w:t xml:space="preserve">Координаты характерных точек устанавливаемых красных линий </w:t>
      </w:r>
    </w:p>
    <w:p w:rsidR="00DC097A" w:rsidRPr="003C6525" w:rsidRDefault="00DC097A" w:rsidP="00DC097A">
      <w:pPr>
        <w:spacing w:before="20" w:after="20"/>
        <w:jc w:val="center"/>
        <w:rPr>
          <w:rFonts w:ascii="PT Astra Serif" w:hAnsi="PT Astra Serif"/>
          <w:color w:val="FF0000"/>
          <w:sz w:val="22"/>
          <w:szCs w:val="22"/>
        </w:rPr>
        <w:sectPr w:rsidR="00DC097A" w:rsidRPr="003C6525" w:rsidSect="002A7F18">
          <w:headerReference w:type="default" r:id="rId11"/>
          <w:headerReference w:type="first" r:id="rId12"/>
          <w:type w:val="nextColumn"/>
          <w:pgSz w:w="11906" w:h="16838"/>
          <w:pgMar w:top="1134" w:right="851" w:bottom="1134" w:left="1701" w:header="567" w:footer="709" w:gutter="0"/>
          <w:cols w:space="708"/>
          <w:titlePg/>
          <w:docGrid w:linePitch="360"/>
        </w:sectPr>
      </w:pPr>
    </w:p>
    <w:tbl>
      <w:tblP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769"/>
        <w:gridCol w:w="1842"/>
      </w:tblGrid>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b/>
                <w:bCs/>
                <w:color w:val="000000"/>
                <w:sz w:val="24"/>
                <w:szCs w:val="24"/>
              </w:rPr>
            </w:pPr>
            <w:bookmarkStart w:id="3" w:name="RANGE!A1:C307"/>
            <w:proofErr w:type="spellStart"/>
            <w:r w:rsidRPr="00D34281">
              <w:rPr>
                <w:rFonts w:ascii="PT Astra Serif" w:hAnsi="PT Astra Serif"/>
                <w:b/>
                <w:bCs/>
                <w:color w:val="000000"/>
                <w:sz w:val="24"/>
                <w:szCs w:val="24"/>
              </w:rPr>
              <w:lastRenderedPageBreak/>
              <w:t>N_тчк</w:t>
            </w:r>
            <w:bookmarkEnd w:id="3"/>
            <w:proofErr w:type="spellEnd"/>
          </w:p>
        </w:tc>
        <w:tc>
          <w:tcPr>
            <w:tcW w:w="1769" w:type="dxa"/>
            <w:noWrap/>
            <w:vAlign w:val="center"/>
            <w:hideMark/>
          </w:tcPr>
          <w:p w:rsidR="00D34281" w:rsidRPr="00D34281" w:rsidRDefault="00D34281" w:rsidP="00D34281">
            <w:pPr>
              <w:jc w:val="center"/>
              <w:rPr>
                <w:rFonts w:ascii="PT Astra Serif" w:hAnsi="PT Astra Serif"/>
                <w:b/>
                <w:bCs/>
                <w:color w:val="000000"/>
                <w:sz w:val="24"/>
                <w:szCs w:val="24"/>
              </w:rPr>
            </w:pPr>
            <w:proofErr w:type="spellStart"/>
            <w:r w:rsidRPr="00D34281">
              <w:rPr>
                <w:rFonts w:ascii="PT Astra Serif" w:hAnsi="PT Astra Serif"/>
                <w:b/>
                <w:bCs/>
                <w:color w:val="000000"/>
                <w:sz w:val="24"/>
                <w:szCs w:val="24"/>
              </w:rPr>
              <w:t>X_м</w:t>
            </w:r>
            <w:proofErr w:type="spellEnd"/>
          </w:p>
        </w:tc>
        <w:tc>
          <w:tcPr>
            <w:tcW w:w="1842" w:type="dxa"/>
            <w:noWrap/>
            <w:vAlign w:val="center"/>
            <w:hideMark/>
          </w:tcPr>
          <w:p w:rsidR="00D34281" w:rsidRPr="00D34281" w:rsidRDefault="00D34281" w:rsidP="00D34281">
            <w:pPr>
              <w:jc w:val="center"/>
              <w:rPr>
                <w:rFonts w:ascii="PT Astra Serif" w:hAnsi="PT Astra Serif"/>
                <w:b/>
                <w:bCs/>
                <w:color w:val="000000"/>
                <w:sz w:val="24"/>
                <w:szCs w:val="24"/>
              </w:rPr>
            </w:pPr>
            <w:proofErr w:type="spellStart"/>
            <w:r w:rsidRPr="00D34281">
              <w:rPr>
                <w:rFonts w:ascii="PT Astra Serif" w:hAnsi="PT Astra Serif"/>
                <w:b/>
                <w:bCs/>
                <w:color w:val="000000"/>
                <w:sz w:val="24"/>
                <w:szCs w:val="24"/>
              </w:rPr>
              <w:t>Y_м</w:t>
            </w:r>
            <w:proofErr w:type="spellEnd"/>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996 206,89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1 676 094,59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996 102,73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1 676 170,01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996 067,68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1 676 120,21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996 025,57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1 676 060,38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996 122,5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1 675 974,66</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996 114,55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1 676 230,75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996 112,63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1 676 380,77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996 046,44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1 676 386,49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995 979,79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1 676 389,34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995 929,73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1 676 430,5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995 888,97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1 676 414,19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995 891,35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1 676 463,74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995 871,05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1 676 465,06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995 834,81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1 676 467,58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995 835,62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1 676 504,66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995 836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1 676 525,69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995 813,38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1 676 542,8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995 769,21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1 676 525,83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995 768,55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1 676 518,78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995 749,77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1 676 520,37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995 743,4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1 676 521,18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995 718,25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1 676 524,27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995 697,8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1 676 527,02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995 687,45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1 676 528,41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995 655,94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1 676 532,71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995 647,46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1 676 533,82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995 623,57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1 676 536,99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995 590,92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1 676 541,38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995 588,47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1 676 541,76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995 525,84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1 676 550,82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995 502,03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1 676 552,41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995 416,97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1 676 475,25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995 518,5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1 676 466,96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995 536,95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1 676 465,48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995 536,04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1 676 450,63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995 465,52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1 676 456,08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995 422,02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1 676 460,09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995 335,06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1 676 468,15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995 195,77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1 676 479,34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995 193,38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1 676 479,52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995 190,95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1 676 479,71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995 186,85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1 676 416,98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995 195,2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1 676 416,5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995 201,09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1 676 416,16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995 220,18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1 676 415,14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995 242,9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1 676 413,93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995 283,75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1 676 411,72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lastRenderedPageBreak/>
              <w:t>43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995 304,3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1 676 410,56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995 326,16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1 676 409,4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995 331,33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1 676 409,12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995 337,4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1 676 408,77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995 379,85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1 676 406,55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995 404,57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1 676 405,28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995 455,94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1 676 402,48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995 475,19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1 676 401,43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995 489,95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1 676 400,62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995 521,47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1 676 398,99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995 545,7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1 676 397,71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995 573,6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1 676 396,23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995 573,6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1 676 396,22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995 573,6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1 676 395,61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995 586,79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1 676 394,52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995 630,27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1 676 391,74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995 655,05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1 676 389,93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995 671,13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1 676 388,85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995 682,66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1 676 388,13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995 689,13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1 676 387,8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995 713,94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1 676 386,51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995 714,09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1 676 387,9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995 748,92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1 676 385,96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995 817,51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1 676 382,05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995 838,78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995 857,63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1 676 379,68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995 874,12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1 676 378,8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995 874,14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1 676 377,68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995 873,97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1 676 370,2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995 874,62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1 676 367,23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995 864,93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1 676 367,71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995 864,74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1 676 359,64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995 676,06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1 676 369,98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995 670,58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1 676 260,96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995 668,19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1 676 212,88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995 706,41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1 676 225,11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995 722,22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1 676 230,93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995 754,41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1 676 240,97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995 770,8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1 676 245,18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995 858,18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1 676 258,79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995 879,43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1 676 260,24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995 931,5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1 676 258,91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995 930,7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1 676 247,75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995 944,92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1 676 233,42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995 961,2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1 676 219,6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995 994,24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1 676 191,53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996 004,12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1 676 187,18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996 012,76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1 676 186,1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996 025,97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1 676 189,75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996 033,4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1 676 197,78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lastRenderedPageBreak/>
              <w:t>93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996 049,05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1 676 209,97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996 064,64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1 676 231,08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996 070,62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1 676 231,05</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sz w:val="24"/>
                <w:szCs w:val="24"/>
              </w:rPr>
            </w:pPr>
            <w:r w:rsidRPr="00D34281">
              <w:rPr>
                <w:rFonts w:ascii="PT Astra Serif" w:hAnsi="PT Astra Serif"/>
                <w:b/>
                <w:bCs/>
                <w:color w:val="000000"/>
                <w:sz w:val="24"/>
                <w:szCs w:val="24"/>
              </w:rPr>
              <w:t>Планировочный элемент 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995 656,11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995 573,18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1 676 375,73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995 506,82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1 676 379,41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995 484,16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1 676 380,67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995 413,49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1 676 384,36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995 404,33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1 676 384,84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995 185,81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1 676 398,36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995 179,43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1 676 301,98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995 178,39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1 676 281,44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995 217,79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1 676 277,74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995 217,58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1 676 276,02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995 209,95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1 676 216,55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995 227,8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1 676 214,26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995 222,82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1 676 176,95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995 220,74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1 676 157,41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995 305,77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1 676 089,49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995 331,05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1 676 069,31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995 353,54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1 676 051,34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995 389,58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1 676 039,19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995 433,84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1 676 068,02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995 480,87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1 676 098,65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995 497,17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1 676 109,25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995 515,64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1 676 120,79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995 532,49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1 676 131,31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995 648,87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1 676 204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995 651,08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1 676 257,99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995 652,59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1 676 294,85</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995 454,46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1 676 779,24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995 386,88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1 676 823,63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995 383,72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1 676 825,74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995 291,57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1 676 856,21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995 276,25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1 676 809,12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995 240,23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1 676 820,26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995 227,29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1 676 778,42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995 217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1 676 745,15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995 256,85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1 676 732,81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995 252,8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1 676 709,79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995 234,08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1 676 678,8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1 676 624,3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995 221,07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1 676 538,55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995 221,04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1 676 538,11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995 338,07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1 676 529,44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995 339,94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1 676 547,58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995 346,06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1 676 613,46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995 352,76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1 676 680,08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lastRenderedPageBreak/>
              <w:t>19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995 359,94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1 676 701,04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995 390,8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1 676 691,73</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 xml:space="preserve"> Планировочный элемент  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995 581,46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1 676 835,9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995 524,98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1 676 877,07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995 477,44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1 676 911,77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995 421,86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1 676 940,47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995 326,6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1 676 972,58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995 296,5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1 676 876,12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995 392,48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1 676 843,91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995 466,04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1 676 795,53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995 521,82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1 676 759,18</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sz w:val="24"/>
                <w:szCs w:val="24"/>
              </w:rPr>
            </w:pPr>
            <w:r w:rsidRPr="00D34281">
              <w:rPr>
                <w:rFonts w:ascii="PT Astra Serif" w:hAnsi="PT Astra Serif"/>
                <w:b/>
                <w:bCs/>
                <w:color w:val="000000"/>
                <w:sz w:val="24"/>
                <w:szCs w:val="24"/>
              </w:rPr>
              <w:t>Планировочный элемент  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995 663,44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1 676 941,64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995 607,24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1 676 989,2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995 551,47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1 677 036,46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995 471,23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1 677 102,68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995 380,21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1 677 144,25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995 335,37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1 677 000,02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995 427,6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1 676 959,11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995 472,46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1 676 937,96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995 490,02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1 676 927,71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995 537,34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1 676 893,12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995 593,84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1 676 851,77</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995 126,94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1 676 466,49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995 091,83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1 676 491,28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995 080,91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1 676 499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995 076,4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1 676 499,42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995 060,75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1 676 500,88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995 003,28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1 676 506,27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994 994,97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1 676 507,08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994 976,29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1 676 508,85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994 966,82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1 676 429,95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994 973,76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1 676 429,25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994 993,24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1 676 428,12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995 025,86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1 676 426,24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995 055,13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1 676 424,52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995 056,23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1 676 424,46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995 071,47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1 676 423,58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995 087,78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1 676 422,63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995 123,79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1 676 420,55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995 125,31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1 676 442,67</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994 776,06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1 676 102,84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994 733,44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1 676 107,89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994 665,36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1 676 116,24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994 618,67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1 676 120,55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994 618,36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1 676 117,28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994 587,11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1 676 119,79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lastRenderedPageBreak/>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994 557,01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1 676 121,86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994 545,15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1 676 122,68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994 533,53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1 676 058,24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994 536,28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1 676 054,27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994 558,3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1 676 051,08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994 569,49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1 676 049,8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994 577,02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1 676 048,86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994 611,65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1 676 044,99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994 657,02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1 676 039,8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994 684,22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1 676 036,67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994 724,9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1 676 033,11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994 763,74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1 676 028,08</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994 793,27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1 676 235,39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994 731,83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1 676 240,74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994 733,26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1 676 256,41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994 702,13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1 676 259,29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994 695,6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1 676 261,27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994 659,47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1 676 264,58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994 618,92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1 676 270,67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994 613,32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1 676 271,98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994 570,96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1 676 277,16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994 567,82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1 676 254,14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994 564,78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1 676 231,84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994 580,96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1 676 229,77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994 572,84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1 676 164,22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994 572,51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1 676 160,83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994 570,12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1 676 147,03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994 601,62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1 676 143,97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994 637,32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994 720,27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1 676 133,54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994 732,58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1 676 132,24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994 745,91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1 676 130,82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994 781,4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1 676 141,73</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10</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994 809,39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1 676 302,68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994 792,24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1 676 304,85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994 743,07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1 676 311,09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994 678,67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1 676 319,24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994 672,04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1 676 320,09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994 622,38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1 676 326,45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994 576,98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1 676 332,26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994 572,87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1 676 294,61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994 669,33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1 676 289,39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994 757,97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1 676 281,98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994 756,88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1 676 267,33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994 765,1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994 796,8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1 676 260,88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994 802,77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1 676 259,91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994 805,38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1 676 276,77</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lastRenderedPageBreak/>
              <w:t>Планировочный элемент 11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994 945,59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1 676 374,9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994 855,66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1 676 385,59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994 789,02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1 676 393,51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994 717,4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1 676 402,03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994 707,06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1 676 341,15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994 782,47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1 676 331,93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994 846,83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1 676 324,06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994 937,33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1 676 313</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994 950,65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1 676 419,91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994 925,33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1 676 422,98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994 886,45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1 676 427,41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994 861,22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1 676 430,34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994 840,29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1 676 432,75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994 801,45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1 676 437,23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994 757,74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1 676 442,42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994 716,2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1 676 447,54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994 709,09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1 676 448,42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994 653,83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1 676 455,36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994 612,51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1 676 460,51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994 607,18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1 676 414,13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994 603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1 676 377,67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994 601,9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1 676 368,11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994 598,8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1 676 341,16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994 623,86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1 676 337,95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994 629,4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1 676 337,24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994 664,57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1 676 332,73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994 680,22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1 676 361,83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994 700,25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1 676 358,63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994 709,05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1 676 413,12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994 712,07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1 676 412,78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994 857,06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1 676 395,24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994 857,12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1 676 395,75</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994 946,56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1 676 385,24</w:t>
            </w:r>
          </w:p>
        </w:tc>
      </w:tr>
      <w:tr w:rsidR="00D34281" w:rsidRPr="00D34281" w:rsidTr="00D34281">
        <w:trPr>
          <w:trHeight w:val="276"/>
        </w:trPr>
        <w:tc>
          <w:tcPr>
            <w:tcW w:w="4531" w:type="dxa"/>
            <w:gridSpan w:val="3"/>
            <w:noWrap/>
            <w:vAlign w:val="center"/>
            <w:hideMark/>
          </w:tcPr>
          <w:p w:rsidR="00D34281" w:rsidRPr="00D34281" w:rsidRDefault="00D34281" w:rsidP="00D34281">
            <w:pPr>
              <w:jc w:val="center"/>
              <w:rPr>
                <w:rFonts w:ascii="PT Astra Serif" w:hAnsi="PT Astra Serif"/>
                <w:b/>
                <w:bCs/>
                <w:sz w:val="24"/>
                <w:szCs w:val="24"/>
              </w:rPr>
            </w:pPr>
            <w:r w:rsidRPr="00D34281">
              <w:rPr>
                <w:rFonts w:ascii="PT Astra Serif" w:hAnsi="PT Astra Serif"/>
                <w:b/>
                <w:bCs/>
                <w:color w:val="000000"/>
                <w:sz w:val="24"/>
                <w:szCs w:val="24"/>
              </w:rPr>
              <w:t>Планировочный элемент  13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994 963,08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1 676 510,69</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994 873,56</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1 676 520,32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994 833,83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1 676 525,03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994 745,09</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1 676 534,87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994 745,3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1 676 538,06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994 626,62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1 676 551,78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994 602,62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1 676 505,08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994 598,97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1 676 475,81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994 598,72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1 676 473,92</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994 608,77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1 676 472,66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994 655,27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1 676 466,87</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12</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994 710,53</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1 676 459,94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13</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994 736,1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1 676 456,78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14</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994 759,14</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1 676 453,93</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lastRenderedPageBreak/>
              <w:t>15</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994 802,81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1 676 448,74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16</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994 824,47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1 676 446,24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17</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994 841,61</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1 676 444,26</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18</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994 864,22</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1 676 441,68</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19</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994 887,78</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1 676 438,94</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20</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994 926,67</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1 676 434,51</w:t>
            </w:r>
          </w:p>
        </w:tc>
      </w:tr>
      <w:tr w:rsidR="00D34281" w:rsidRPr="00D34281" w:rsidTr="00D34281">
        <w:trPr>
          <w:trHeight w:val="276"/>
        </w:trPr>
        <w:tc>
          <w:tcPr>
            <w:tcW w:w="920"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21</w:t>
            </w:r>
          </w:p>
        </w:tc>
        <w:tc>
          <w:tcPr>
            <w:tcW w:w="1769"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994 953,65</w:t>
            </w:r>
          </w:p>
        </w:tc>
        <w:tc>
          <w:tcPr>
            <w:tcW w:w="1842" w:type="dxa"/>
            <w:noWrap/>
            <w:vAlign w:val="center"/>
            <w:hideMark/>
          </w:tcPr>
          <w:p w:rsidR="00D34281" w:rsidRPr="00D34281" w:rsidRDefault="00D34281" w:rsidP="00D34281">
            <w:pPr>
              <w:jc w:val="center"/>
              <w:rPr>
                <w:rFonts w:ascii="PT Astra Serif" w:hAnsi="PT Astra Serif"/>
                <w:color w:val="000000"/>
                <w:sz w:val="24"/>
                <w:szCs w:val="24"/>
              </w:rPr>
            </w:pPr>
            <w:r w:rsidRPr="00D34281">
              <w:rPr>
                <w:rFonts w:ascii="PT Astra Serif" w:hAnsi="PT Astra Serif"/>
                <w:color w:val="000000"/>
                <w:sz w:val="24"/>
                <w:szCs w:val="24"/>
              </w:rPr>
              <w:t>1 676 431,23</w:t>
            </w:r>
          </w:p>
        </w:tc>
      </w:tr>
    </w:tbl>
    <w:p w:rsidR="00DC097A" w:rsidRPr="003C6525" w:rsidRDefault="00DC097A" w:rsidP="00DC097A">
      <w:pPr>
        <w:tabs>
          <w:tab w:val="left" w:pos="284"/>
        </w:tabs>
        <w:spacing w:line="276" w:lineRule="auto"/>
        <w:jc w:val="both"/>
        <w:rPr>
          <w:rFonts w:ascii="PT Astra Serif" w:hAnsi="PT Astra Serif"/>
          <w:color w:val="FF0000"/>
          <w:sz w:val="28"/>
          <w:szCs w:val="28"/>
        </w:rPr>
        <w:sectPr w:rsidR="00DC097A" w:rsidRPr="003C6525" w:rsidSect="002A7F18">
          <w:type w:val="nextColumn"/>
          <w:pgSz w:w="11906" w:h="16838"/>
          <w:pgMar w:top="1134" w:right="851" w:bottom="1134" w:left="1701" w:header="567" w:footer="709" w:gutter="0"/>
          <w:cols w:num="2" w:space="708"/>
          <w:titlePg/>
          <w:docGrid w:linePitch="360"/>
        </w:sectPr>
      </w:pPr>
    </w:p>
    <w:p w:rsidR="006C25CD" w:rsidRPr="00D34281" w:rsidRDefault="00DC097A" w:rsidP="00D34281">
      <w:pPr>
        <w:pStyle w:val="5"/>
        <w:spacing w:before="0" w:after="0" w:line="276" w:lineRule="auto"/>
        <w:ind w:left="0" w:firstLine="709"/>
        <w:rPr>
          <w:rFonts w:ascii="PT Astra Serif" w:eastAsia="Times New Roman CYR" w:hAnsi="PT Astra Serif"/>
          <w:b w:val="0"/>
          <w:i w:val="0"/>
          <w:iCs w:val="0"/>
          <w:sz w:val="28"/>
          <w:szCs w:val="28"/>
        </w:rPr>
      </w:pPr>
      <w:bookmarkStart w:id="4" w:name="_Toc471806736"/>
      <w:bookmarkStart w:id="5" w:name="_Toc56602387"/>
      <w:bookmarkStart w:id="6" w:name="_Toc142981729"/>
      <w:bookmarkStart w:id="7" w:name="_Hlk213590552"/>
      <w:r w:rsidRPr="00D34281">
        <w:rPr>
          <w:rFonts w:ascii="PT Astra Serif" w:eastAsia="Times New Roman CYR" w:hAnsi="PT Astra Serif"/>
          <w:b w:val="0"/>
          <w:i w:val="0"/>
          <w:iCs w:val="0"/>
          <w:sz w:val="28"/>
          <w:szCs w:val="28"/>
        </w:rPr>
        <w:lastRenderedPageBreak/>
        <w:t>3</w:t>
      </w:r>
      <w:r w:rsidR="00A913DE" w:rsidRPr="00D34281">
        <w:rPr>
          <w:rFonts w:ascii="PT Astra Serif" w:eastAsia="Times New Roman CYR" w:hAnsi="PT Astra Serif"/>
          <w:b w:val="0"/>
          <w:i w:val="0"/>
          <w:iCs w:val="0"/>
          <w:sz w:val="28"/>
          <w:szCs w:val="28"/>
        </w:rPr>
        <w:t>. Характеристики объе</w:t>
      </w:r>
      <w:r w:rsidR="006C25CD" w:rsidRPr="00D34281">
        <w:rPr>
          <w:rFonts w:ascii="PT Astra Serif" w:eastAsia="Times New Roman CYR" w:hAnsi="PT Astra Serif"/>
          <w:b w:val="0"/>
          <w:i w:val="0"/>
          <w:iCs w:val="0"/>
          <w:sz w:val="28"/>
          <w:szCs w:val="28"/>
        </w:rPr>
        <w:t>ктов капитального строительства</w:t>
      </w:r>
    </w:p>
    <w:bookmarkEnd w:id="4"/>
    <w:bookmarkEnd w:id="5"/>
    <w:bookmarkEnd w:id="6"/>
    <w:bookmarkEnd w:id="7"/>
    <w:p w:rsidR="00DC097A" w:rsidRPr="00D34281" w:rsidRDefault="00482A22" w:rsidP="00D34281">
      <w:pPr>
        <w:pStyle w:val="1f"/>
        <w:spacing w:before="0" w:after="0" w:line="276" w:lineRule="auto"/>
        <w:rPr>
          <w:rFonts w:ascii="PT Astra Serif" w:hAnsi="PT Astra Serif"/>
        </w:rPr>
      </w:pPr>
      <w:r w:rsidRPr="00D34281">
        <w:rPr>
          <w:rFonts w:ascii="PT Astra Serif" w:hAnsi="PT Astra Serif"/>
        </w:rPr>
        <w:t xml:space="preserve">3.1. </w:t>
      </w:r>
      <w:r w:rsidR="00DC097A" w:rsidRPr="00D34281">
        <w:rPr>
          <w:rFonts w:ascii="PT Astra Serif" w:hAnsi="PT Astra Serif"/>
        </w:rPr>
        <w:t>Характеристики объектов капитального строительства. Жилищное строительство</w:t>
      </w:r>
    </w:p>
    <w:p w:rsidR="00D34281" w:rsidRPr="00801460" w:rsidRDefault="00DC097A" w:rsidP="00D34281">
      <w:pPr>
        <w:pStyle w:val="S2"/>
        <w:spacing w:before="0" w:after="0" w:line="276" w:lineRule="auto"/>
        <w:rPr>
          <w:rFonts w:eastAsia="SimSun"/>
          <w:lang w:eastAsia="zh-CN"/>
        </w:rPr>
      </w:pPr>
      <w:r w:rsidRPr="00D34281">
        <w:rPr>
          <w:rFonts w:ascii="PT Astra Serif" w:eastAsia="SimSun" w:hAnsi="PT Astra Serif"/>
          <w:lang w:eastAsia="zh-CN"/>
        </w:rPr>
        <w:t xml:space="preserve">На рассматриваемой территории расположен существующий жилищный фонд. </w:t>
      </w:r>
      <w:r w:rsidR="00D34281" w:rsidRPr="00801460">
        <w:rPr>
          <w:rFonts w:eastAsia="SimSun"/>
          <w:lang w:eastAsia="zh-CN"/>
        </w:rPr>
        <w:t>Жилая застройка характеризуется показателями, представленными в таблице ниже.</w:t>
      </w:r>
    </w:p>
    <w:p w:rsidR="00D34281" w:rsidRDefault="00D34281" w:rsidP="00D34281">
      <w:pPr>
        <w:pStyle w:val="S2"/>
        <w:spacing w:before="0" w:after="0" w:line="276" w:lineRule="auto"/>
        <w:jc w:val="right"/>
        <w:rPr>
          <w:rFonts w:eastAsia="SimSun"/>
          <w:lang w:eastAsia="zh-CN"/>
        </w:rPr>
      </w:pPr>
      <w:r w:rsidRPr="00E36D4C">
        <w:rPr>
          <w:rFonts w:eastAsia="SimSun"/>
          <w:lang w:eastAsia="zh-CN"/>
        </w:rPr>
        <w:t>Таб</w:t>
      </w:r>
      <w:r>
        <w:rPr>
          <w:rFonts w:eastAsia="SimSun"/>
          <w:lang w:eastAsia="zh-CN"/>
        </w:rPr>
        <w:t>л</w:t>
      </w:r>
      <w:r w:rsidRPr="00E36D4C">
        <w:rPr>
          <w:rFonts w:eastAsia="SimSun"/>
          <w:lang w:eastAsia="zh-CN"/>
        </w:rPr>
        <w:t>ица</w:t>
      </w:r>
      <w:r>
        <w:rPr>
          <w:rFonts w:eastAsia="SimSun"/>
          <w:lang w:eastAsia="zh-CN"/>
        </w:rPr>
        <w:t xml:space="preserve"> 3</w:t>
      </w:r>
    </w:p>
    <w:p w:rsidR="00D34281" w:rsidRDefault="00D34281" w:rsidP="00D34281">
      <w:pPr>
        <w:pStyle w:val="S2"/>
        <w:spacing w:before="0" w:after="0" w:line="276" w:lineRule="auto"/>
        <w:jc w:val="center"/>
        <w:rPr>
          <w:rFonts w:eastAsia="SimSun"/>
          <w:lang w:eastAsia="zh-CN"/>
        </w:rPr>
      </w:pPr>
      <w:r w:rsidRPr="00801460">
        <w:rPr>
          <w:rFonts w:eastAsia="SimSun"/>
          <w:lang w:eastAsia="zh-CN"/>
        </w:rPr>
        <w:t>Характеристика существующих объектов жилищного фонда</w:t>
      </w:r>
    </w:p>
    <w:tbl>
      <w:tblPr>
        <w:tblW w:w="5000" w:type="pct"/>
        <w:jc w:val="center"/>
        <w:tblLook w:val="04A0" w:firstRow="1" w:lastRow="0" w:firstColumn="1" w:lastColumn="0" w:noHBand="0" w:noVBand="1"/>
      </w:tblPr>
      <w:tblGrid>
        <w:gridCol w:w="4653"/>
        <w:gridCol w:w="1407"/>
        <w:gridCol w:w="1928"/>
        <w:gridCol w:w="1583"/>
      </w:tblGrid>
      <w:tr w:rsidR="00D34281" w:rsidRPr="00D34281" w:rsidTr="00D34281">
        <w:trPr>
          <w:tblHeader/>
          <w:jc w:val="center"/>
        </w:trPr>
        <w:tc>
          <w:tcPr>
            <w:tcW w:w="2431" w:type="pct"/>
            <w:tcBorders>
              <w:top w:val="single" w:sz="4" w:space="0" w:color="auto"/>
              <w:left w:val="single" w:sz="4" w:space="0" w:color="auto"/>
              <w:bottom w:val="single" w:sz="4" w:space="0" w:color="auto"/>
              <w:right w:val="single" w:sz="4" w:space="0" w:color="auto"/>
            </w:tcBorders>
            <w:noWrap/>
            <w:vAlign w:val="center"/>
            <w:hideMark/>
          </w:tcPr>
          <w:p w:rsidR="00D34281" w:rsidRPr="00D34281" w:rsidRDefault="00D34281" w:rsidP="00D34281">
            <w:pPr>
              <w:widowControl w:val="0"/>
              <w:spacing w:line="276" w:lineRule="auto"/>
              <w:jc w:val="center"/>
              <w:rPr>
                <w:rFonts w:ascii="PT Astra Serif" w:hAnsi="PT Astra Serif"/>
                <w:bCs/>
                <w:color w:val="000000"/>
                <w:sz w:val="24"/>
                <w:szCs w:val="24"/>
              </w:rPr>
            </w:pPr>
            <w:r w:rsidRPr="00D34281">
              <w:rPr>
                <w:rFonts w:ascii="PT Astra Serif" w:hAnsi="PT Astra Serif"/>
                <w:bCs/>
                <w:color w:val="000000"/>
                <w:sz w:val="24"/>
                <w:szCs w:val="24"/>
              </w:rPr>
              <w:t>Тип планировочной структуры</w:t>
            </w:r>
          </w:p>
        </w:tc>
        <w:tc>
          <w:tcPr>
            <w:tcW w:w="735" w:type="pct"/>
            <w:tcBorders>
              <w:top w:val="single" w:sz="4" w:space="0" w:color="auto"/>
              <w:left w:val="nil"/>
              <w:bottom w:val="single" w:sz="4" w:space="0" w:color="auto"/>
              <w:right w:val="single" w:sz="4" w:space="0" w:color="auto"/>
            </w:tcBorders>
            <w:vAlign w:val="center"/>
            <w:hideMark/>
          </w:tcPr>
          <w:p w:rsidR="00D34281" w:rsidRPr="00D34281" w:rsidRDefault="00D34281" w:rsidP="00D34281">
            <w:pPr>
              <w:widowControl w:val="0"/>
              <w:spacing w:line="276" w:lineRule="auto"/>
              <w:jc w:val="center"/>
              <w:rPr>
                <w:rFonts w:ascii="PT Astra Serif" w:hAnsi="PT Astra Serif"/>
                <w:bCs/>
                <w:color w:val="000000"/>
                <w:sz w:val="24"/>
                <w:szCs w:val="24"/>
              </w:rPr>
            </w:pPr>
            <w:r w:rsidRPr="00D34281">
              <w:rPr>
                <w:rFonts w:ascii="PT Astra Serif" w:hAnsi="PT Astra Serif"/>
                <w:bCs/>
                <w:color w:val="000000"/>
                <w:sz w:val="24"/>
                <w:szCs w:val="24"/>
              </w:rPr>
              <w:t>Этажность</w:t>
            </w:r>
          </w:p>
        </w:tc>
        <w:tc>
          <w:tcPr>
            <w:tcW w:w="1007" w:type="pct"/>
            <w:tcBorders>
              <w:top w:val="single" w:sz="4" w:space="0" w:color="auto"/>
              <w:left w:val="nil"/>
              <w:bottom w:val="single" w:sz="4" w:space="0" w:color="auto"/>
              <w:right w:val="single" w:sz="4" w:space="0" w:color="auto"/>
            </w:tcBorders>
            <w:vAlign w:val="center"/>
            <w:hideMark/>
          </w:tcPr>
          <w:p w:rsidR="00D34281" w:rsidRPr="00D34281" w:rsidRDefault="00D34281" w:rsidP="00D34281">
            <w:pPr>
              <w:widowControl w:val="0"/>
              <w:spacing w:line="276" w:lineRule="auto"/>
              <w:jc w:val="center"/>
              <w:rPr>
                <w:rFonts w:ascii="PT Astra Serif" w:hAnsi="PT Astra Serif"/>
                <w:bCs/>
                <w:color w:val="000000"/>
                <w:sz w:val="24"/>
                <w:szCs w:val="24"/>
              </w:rPr>
            </w:pPr>
            <w:r w:rsidRPr="00D34281">
              <w:rPr>
                <w:rFonts w:ascii="PT Astra Serif" w:hAnsi="PT Astra Serif"/>
                <w:bCs/>
                <w:color w:val="000000"/>
                <w:sz w:val="24"/>
                <w:szCs w:val="24"/>
              </w:rPr>
              <w:t>Количество объектов</w:t>
            </w:r>
          </w:p>
        </w:tc>
        <w:tc>
          <w:tcPr>
            <w:tcW w:w="827" w:type="pct"/>
            <w:tcBorders>
              <w:top w:val="single" w:sz="4" w:space="0" w:color="auto"/>
              <w:left w:val="nil"/>
              <w:bottom w:val="single" w:sz="4" w:space="0" w:color="auto"/>
              <w:right w:val="single" w:sz="4" w:space="0" w:color="auto"/>
            </w:tcBorders>
            <w:vAlign w:val="center"/>
            <w:hideMark/>
          </w:tcPr>
          <w:p w:rsidR="00D34281" w:rsidRPr="00D34281" w:rsidRDefault="00D34281" w:rsidP="00D34281">
            <w:pPr>
              <w:widowControl w:val="0"/>
              <w:spacing w:line="276" w:lineRule="auto"/>
              <w:jc w:val="center"/>
              <w:rPr>
                <w:rFonts w:ascii="PT Astra Serif" w:hAnsi="PT Astra Serif"/>
                <w:bCs/>
                <w:color w:val="000000"/>
                <w:sz w:val="24"/>
                <w:szCs w:val="24"/>
              </w:rPr>
            </w:pPr>
            <w:r w:rsidRPr="00D34281">
              <w:rPr>
                <w:rFonts w:ascii="PT Astra Serif" w:hAnsi="PT Astra Serif"/>
                <w:bCs/>
                <w:color w:val="000000"/>
                <w:sz w:val="24"/>
                <w:szCs w:val="24"/>
              </w:rPr>
              <w:t xml:space="preserve">Общая площадь застройки, </w:t>
            </w:r>
            <w:r w:rsidRPr="00D34281">
              <w:rPr>
                <w:rFonts w:ascii="PT Astra Serif" w:hAnsi="PT Astra Serif"/>
                <w:sz w:val="24"/>
                <w:szCs w:val="24"/>
              </w:rPr>
              <w:t>м</w:t>
            </w:r>
            <w:proofErr w:type="gramStart"/>
            <w:r w:rsidRPr="00D34281">
              <w:rPr>
                <w:rFonts w:ascii="PT Astra Serif" w:hAnsi="PT Astra Serif"/>
                <w:sz w:val="24"/>
                <w:szCs w:val="24"/>
                <w:vertAlign w:val="superscript"/>
              </w:rPr>
              <w:t>2</w:t>
            </w:r>
            <w:proofErr w:type="gramEnd"/>
          </w:p>
        </w:tc>
      </w:tr>
      <w:tr w:rsidR="00D34281" w:rsidRPr="00D34281" w:rsidTr="00D34281">
        <w:trPr>
          <w:jc w:val="center"/>
        </w:trPr>
        <w:tc>
          <w:tcPr>
            <w:tcW w:w="2431" w:type="pct"/>
            <w:tcBorders>
              <w:top w:val="nil"/>
              <w:left w:val="single" w:sz="4" w:space="0" w:color="auto"/>
              <w:bottom w:val="single" w:sz="4" w:space="0" w:color="auto"/>
              <w:right w:val="single" w:sz="4" w:space="0" w:color="auto"/>
            </w:tcBorders>
            <w:vAlign w:val="center"/>
            <w:hideMark/>
          </w:tcPr>
          <w:p w:rsidR="00D34281" w:rsidRPr="00D34281" w:rsidRDefault="00D34281" w:rsidP="00D34281">
            <w:pPr>
              <w:widowControl w:val="0"/>
              <w:spacing w:line="276" w:lineRule="auto"/>
              <w:rPr>
                <w:rFonts w:ascii="PT Astra Serif" w:hAnsi="PT Astra Serif"/>
                <w:sz w:val="24"/>
                <w:szCs w:val="24"/>
              </w:rPr>
            </w:pPr>
            <w:r w:rsidRPr="00D34281">
              <w:rPr>
                <w:rFonts w:ascii="PT Astra Serif" w:hAnsi="PT Astra Serif"/>
                <w:sz w:val="24"/>
                <w:szCs w:val="24"/>
              </w:rPr>
              <w:t>Одноквартирная жилая застройка</w:t>
            </w:r>
          </w:p>
        </w:tc>
        <w:tc>
          <w:tcPr>
            <w:tcW w:w="735" w:type="pct"/>
            <w:tcBorders>
              <w:top w:val="nil"/>
              <w:left w:val="nil"/>
              <w:bottom w:val="single" w:sz="4" w:space="0" w:color="auto"/>
              <w:right w:val="single" w:sz="4" w:space="0" w:color="auto"/>
            </w:tcBorders>
            <w:noWrap/>
            <w:vAlign w:val="center"/>
            <w:hideMark/>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1–2</w:t>
            </w:r>
          </w:p>
        </w:tc>
        <w:tc>
          <w:tcPr>
            <w:tcW w:w="1007" w:type="pct"/>
            <w:tcBorders>
              <w:top w:val="nil"/>
              <w:left w:val="nil"/>
              <w:bottom w:val="single" w:sz="4" w:space="0" w:color="auto"/>
              <w:right w:val="single" w:sz="4" w:space="0" w:color="auto"/>
            </w:tcBorders>
            <w:noWrap/>
            <w:vAlign w:val="center"/>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3</w:t>
            </w:r>
          </w:p>
        </w:tc>
        <w:tc>
          <w:tcPr>
            <w:tcW w:w="827" w:type="pct"/>
            <w:tcBorders>
              <w:top w:val="nil"/>
              <w:left w:val="nil"/>
              <w:bottom w:val="single" w:sz="4" w:space="0" w:color="auto"/>
              <w:right w:val="single" w:sz="4" w:space="0" w:color="auto"/>
            </w:tcBorders>
            <w:noWrap/>
            <w:vAlign w:val="center"/>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734</w:t>
            </w:r>
          </w:p>
        </w:tc>
      </w:tr>
      <w:tr w:rsidR="00D34281" w:rsidRPr="00D34281" w:rsidTr="00D34281">
        <w:trPr>
          <w:jc w:val="center"/>
        </w:trPr>
        <w:tc>
          <w:tcPr>
            <w:tcW w:w="2431" w:type="pct"/>
            <w:tcBorders>
              <w:top w:val="single" w:sz="4" w:space="0" w:color="auto"/>
              <w:left w:val="single" w:sz="4" w:space="0" w:color="auto"/>
              <w:bottom w:val="single" w:sz="4" w:space="0" w:color="auto"/>
              <w:right w:val="single" w:sz="4" w:space="0" w:color="auto"/>
            </w:tcBorders>
            <w:vAlign w:val="center"/>
            <w:hideMark/>
          </w:tcPr>
          <w:p w:rsidR="00D34281" w:rsidRPr="00D34281" w:rsidRDefault="00D34281" w:rsidP="00D34281">
            <w:pPr>
              <w:widowControl w:val="0"/>
              <w:spacing w:line="276" w:lineRule="auto"/>
              <w:rPr>
                <w:rFonts w:ascii="PT Astra Serif" w:hAnsi="PT Astra Serif"/>
                <w:sz w:val="24"/>
                <w:szCs w:val="24"/>
              </w:rPr>
            </w:pPr>
            <w:r w:rsidRPr="00D34281">
              <w:rPr>
                <w:rFonts w:ascii="PT Astra Serif" w:hAnsi="PT Astra Serif"/>
                <w:sz w:val="24"/>
                <w:szCs w:val="24"/>
              </w:rPr>
              <w:t>Многоквартирная жилая застройка</w:t>
            </w:r>
          </w:p>
        </w:tc>
        <w:tc>
          <w:tcPr>
            <w:tcW w:w="735" w:type="pct"/>
            <w:tcBorders>
              <w:top w:val="nil"/>
              <w:left w:val="nil"/>
              <w:bottom w:val="single" w:sz="4" w:space="0" w:color="auto"/>
              <w:right w:val="single" w:sz="4" w:space="0" w:color="auto"/>
            </w:tcBorders>
            <w:noWrap/>
            <w:vAlign w:val="center"/>
            <w:hideMark/>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5</w:t>
            </w:r>
          </w:p>
        </w:tc>
        <w:tc>
          <w:tcPr>
            <w:tcW w:w="1007" w:type="pct"/>
            <w:tcBorders>
              <w:top w:val="nil"/>
              <w:left w:val="nil"/>
              <w:bottom w:val="single" w:sz="4" w:space="0" w:color="auto"/>
              <w:right w:val="single" w:sz="4" w:space="0" w:color="auto"/>
            </w:tcBorders>
            <w:noWrap/>
            <w:vAlign w:val="center"/>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1</w:t>
            </w:r>
          </w:p>
        </w:tc>
        <w:tc>
          <w:tcPr>
            <w:tcW w:w="827" w:type="pct"/>
            <w:tcBorders>
              <w:top w:val="nil"/>
              <w:left w:val="nil"/>
              <w:bottom w:val="single" w:sz="4" w:space="0" w:color="auto"/>
              <w:right w:val="single" w:sz="4" w:space="0" w:color="auto"/>
            </w:tcBorders>
            <w:noWrap/>
            <w:vAlign w:val="center"/>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575</w:t>
            </w:r>
          </w:p>
        </w:tc>
      </w:tr>
      <w:tr w:rsidR="00D34281" w:rsidRPr="00D34281" w:rsidTr="00D34281">
        <w:trPr>
          <w:jc w:val="center"/>
        </w:trPr>
        <w:tc>
          <w:tcPr>
            <w:tcW w:w="2431" w:type="pct"/>
            <w:tcBorders>
              <w:top w:val="nil"/>
              <w:left w:val="single" w:sz="4" w:space="0" w:color="auto"/>
              <w:bottom w:val="single" w:sz="4" w:space="0" w:color="auto"/>
              <w:right w:val="single" w:sz="4" w:space="0" w:color="auto"/>
            </w:tcBorders>
            <w:noWrap/>
            <w:hideMark/>
          </w:tcPr>
          <w:p w:rsidR="00D34281" w:rsidRPr="00D34281" w:rsidRDefault="00D34281" w:rsidP="00D34281">
            <w:pPr>
              <w:widowControl w:val="0"/>
              <w:spacing w:line="276" w:lineRule="auto"/>
              <w:rPr>
                <w:rFonts w:ascii="PT Astra Serif" w:hAnsi="PT Astra Serif"/>
                <w:color w:val="000000"/>
                <w:sz w:val="24"/>
                <w:szCs w:val="24"/>
              </w:rPr>
            </w:pPr>
            <w:r w:rsidRPr="00D34281">
              <w:rPr>
                <w:rFonts w:ascii="PT Astra Serif" w:hAnsi="PT Astra Serif"/>
                <w:color w:val="000000"/>
                <w:sz w:val="24"/>
                <w:szCs w:val="24"/>
              </w:rPr>
              <w:t>Итого</w:t>
            </w:r>
          </w:p>
        </w:tc>
        <w:tc>
          <w:tcPr>
            <w:tcW w:w="735" w:type="pct"/>
            <w:tcBorders>
              <w:top w:val="nil"/>
              <w:left w:val="nil"/>
              <w:bottom w:val="single" w:sz="4" w:space="0" w:color="auto"/>
              <w:right w:val="single" w:sz="4" w:space="0" w:color="auto"/>
            </w:tcBorders>
            <w:noWrap/>
            <w:vAlign w:val="bottom"/>
            <w:hideMark/>
          </w:tcPr>
          <w:p w:rsidR="00D34281" w:rsidRPr="00D34281" w:rsidRDefault="00D34281" w:rsidP="00D34281">
            <w:pPr>
              <w:widowControl w:val="0"/>
              <w:spacing w:line="276" w:lineRule="auto"/>
              <w:jc w:val="center"/>
              <w:rPr>
                <w:rFonts w:ascii="PT Astra Serif" w:hAnsi="PT Astra Serif"/>
                <w:sz w:val="24"/>
                <w:szCs w:val="24"/>
              </w:rPr>
            </w:pPr>
          </w:p>
        </w:tc>
        <w:tc>
          <w:tcPr>
            <w:tcW w:w="1007" w:type="pct"/>
            <w:tcBorders>
              <w:top w:val="nil"/>
              <w:left w:val="nil"/>
              <w:bottom w:val="single" w:sz="4" w:space="0" w:color="auto"/>
              <w:right w:val="single" w:sz="4" w:space="0" w:color="auto"/>
            </w:tcBorders>
            <w:noWrap/>
            <w:vAlign w:val="bottom"/>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4</w:t>
            </w:r>
          </w:p>
        </w:tc>
        <w:tc>
          <w:tcPr>
            <w:tcW w:w="827" w:type="pct"/>
            <w:tcBorders>
              <w:top w:val="nil"/>
              <w:left w:val="nil"/>
              <w:bottom w:val="single" w:sz="4" w:space="0" w:color="auto"/>
              <w:right w:val="single" w:sz="4" w:space="0" w:color="auto"/>
            </w:tcBorders>
            <w:noWrap/>
            <w:vAlign w:val="bottom"/>
          </w:tcPr>
          <w:p w:rsidR="00D34281" w:rsidRPr="00D34281" w:rsidRDefault="00D34281" w:rsidP="00D34281">
            <w:pPr>
              <w:widowControl w:val="0"/>
              <w:spacing w:line="276" w:lineRule="auto"/>
              <w:jc w:val="center"/>
              <w:rPr>
                <w:rFonts w:ascii="PT Astra Serif" w:hAnsi="PT Astra Serif"/>
                <w:sz w:val="24"/>
                <w:szCs w:val="24"/>
              </w:rPr>
            </w:pPr>
            <w:r w:rsidRPr="00D34281">
              <w:rPr>
                <w:rFonts w:ascii="PT Astra Serif" w:hAnsi="PT Astra Serif"/>
                <w:sz w:val="24"/>
                <w:szCs w:val="24"/>
              </w:rPr>
              <w:t>1309</w:t>
            </w:r>
          </w:p>
        </w:tc>
      </w:tr>
    </w:tbl>
    <w:p w:rsidR="00D34281" w:rsidRPr="00D34281" w:rsidRDefault="00D34281" w:rsidP="00D34281">
      <w:pPr>
        <w:pStyle w:val="S"/>
        <w:spacing w:after="0" w:line="276" w:lineRule="auto"/>
        <w:rPr>
          <w:rFonts w:ascii="PT Astra Serif" w:hAnsi="PT Astra Serif"/>
          <w:sz w:val="28"/>
          <w:szCs w:val="28"/>
        </w:rPr>
      </w:pPr>
      <w:r w:rsidRPr="00D34281">
        <w:rPr>
          <w:rFonts w:ascii="PT Astra Serif" w:hAnsi="PT Astra Serif"/>
          <w:sz w:val="28"/>
          <w:szCs w:val="28"/>
        </w:rPr>
        <w:t xml:space="preserve">Дальнейшее градостроительное развитие рассматриваемой территории предусматривает сохранение существующей жилой застройкой. Размещение нового </w:t>
      </w:r>
      <w:proofErr w:type="gramStart"/>
      <w:r w:rsidRPr="00D34281">
        <w:rPr>
          <w:rFonts w:ascii="PT Astra Serif" w:hAnsi="PT Astra Serif"/>
          <w:sz w:val="28"/>
          <w:szCs w:val="28"/>
        </w:rPr>
        <w:t>жилого строительства</w:t>
      </w:r>
      <w:proofErr w:type="gramEnd"/>
      <w:r w:rsidRPr="00D34281">
        <w:rPr>
          <w:rFonts w:ascii="PT Astra Serif" w:hAnsi="PT Astra Serif"/>
          <w:sz w:val="28"/>
          <w:szCs w:val="28"/>
        </w:rPr>
        <w:t xml:space="preserve"> проектом не предусмотрено.</w:t>
      </w:r>
    </w:p>
    <w:p w:rsidR="00DC097A" w:rsidRDefault="00DC097A" w:rsidP="00DC097A">
      <w:pPr>
        <w:tabs>
          <w:tab w:val="left" w:pos="284"/>
        </w:tabs>
        <w:ind w:firstLine="567"/>
        <w:jc w:val="right"/>
        <w:rPr>
          <w:rFonts w:ascii="PT Astra Serif" w:hAnsi="PT Astra Serif"/>
          <w:color w:val="FF0000"/>
          <w:sz w:val="28"/>
          <w:szCs w:val="28"/>
        </w:rPr>
      </w:pPr>
      <w:bookmarkStart w:id="8" w:name="_Hlk173288484"/>
    </w:p>
    <w:p w:rsidR="00DC097A" w:rsidRPr="00324639" w:rsidRDefault="000B2E9F" w:rsidP="000B2E9F">
      <w:pPr>
        <w:pStyle w:val="1f"/>
        <w:spacing w:before="0" w:after="0" w:line="276" w:lineRule="auto"/>
        <w:rPr>
          <w:rFonts w:ascii="PT Astra Serif" w:hAnsi="PT Astra Serif"/>
        </w:rPr>
      </w:pPr>
      <w:bookmarkStart w:id="9" w:name="_Toc191036359"/>
      <w:bookmarkEnd w:id="8"/>
      <w:r w:rsidRPr="00324639">
        <w:rPr>
          <w:rFonts w:ascii="PT Astra Serif" w:hAnsi="PT Astra Serif"/>
        </w:rPr>
        <w:t>3</w:t>
      </w:r>
      <w:r w:rsidR="00DC097A" w:rsidRPr="00324639">
        <w:rPr>
          <w:rFonts w:ascii="PT Astra Serif" w:hAnsi="PT Astra Serif"/>
        </w:rPr>
        <w:t>.</w:t>
      </w:r>
      <w:r w:rsidR="00482A22" w:rsidRPr="00324639">
        <w:rPr>
          <w:rFonts w:ascii="PT Astra Serif" w:hAnsi="PT Astra Serif"/>
        </w:rPr>
        <w:t>2</w:t>
      </w:r>
      <w:r w:rsidR="00DC097A" w:rsidRPr="00324639">
        <w:rPr>
          <w:rFonts w:ascii="PT Astra Serif" w:hAnsi="PT Astra Serif"/>
        </w:rPr>
        <w:t>. Объекты обслуживания жилой застройки</w:t>
      </w:r>
      <w:bookmarkEnd w:id="9"/>
    </w:p>
    <w:p w:rsidR="00D34281" w:rsidRDefault="00D34281" w:rsidP="00D34281">
      <w:pPr>
        <w:pStyle w:val="S2"/>
        <w:spacing w:before="0" w:after="0" w:line="276" w:lineRule="auto"/>
        <w:rPr>
          <w:rFonts w:ascii="PT Astra Serif" w:hAnsi="PT Astra Serif"/>
          <w:szCs w:val="28"/>
        </w:rPr>
      </w:pPr>
      <w:r w:rsidRPr="00974084">
        <w:rPr>
          <w:rFonts w:ascii="PT Astra Serif" w:hAnsi="PT Astra Serif"/>
          <w:szCs w:val="28"/>
        </w:rPr>
        <w:t xml:space="preserve">На территории проектирования размещены объекты </w:t>
      </w:r>
      <w:bookmarkStart w:id="10" w:name="_Hlk173372621"/>
      <w:r>
        <w:rPr>
          <w:rFonts w:ascii="PT Astra Serif" w:hAnsi="PT Astra Serif"/>
          <w:szCs w:val="28"/>
        </w:rPr>
        <w:t>обслуживания жилой застройки, п</w:t>
      </w:r>
      <w:r w:rsidRPr="00974084">
        <w:rPr>
          <w:rFonts w:ascii="PT Astra Serif" w:hAnsi="PT Astra Serif"/>
          <w:szCs w:val="28"/>
        </w:rPr>
        <w:t xml:space="preserve">еречень объектов </w:t>
      </w:r>
      <w:bookmarkEnd w:id="10"/>
      <w:r>
        <w:rPr>
          <w:rFonts w:ascii="PT Astra Serif" w:hAnsi="PT Astra Serif"/>
          <w:szCs w:val="28"/>
        </w:rPr>
        <w:t>представлен в таблице 4.</w:t>
      </w:r>
    </w:p>
    <w:p w:rsidR="00D34281" w:rsidRDefault="00D34281" w:rsidP="00D34281">
      <w:pPr>
        <w:spacing w:line="276" w:lineRule="auto"/>
        <w:ind w:firstLine="576"/>
        <w:jc w:val="right"/>
        <w:rPr>
          <w:rFonts w:ascii="PT Astra Serif" w:eastAsia="SimSun" w:hAnsi="PT Astra Serif"/>
          <w:sz w:val="28"/>
          <w:szCs w:val="28"/>
        </w:rPr>
      </w:pPr>
      <w:r>
        <w:rPr>
          <w:rFonts w:ascii="PT Astra Serif" w:eastAsia="SimSun" w:hAnsi="PT Astra Serif"/>
          <w:sz w:val="28"/>
          <w:szCs w:val="28"/>
        </w:rPr>
        <w:t>Таблица 4</w:t>
      </w:r>
    </w:p>
    <w:p w:rsidR="000B2E9F" w:rsidRPr="003C6525" w:rsidRDefault="000B2E9F" w:rsidP="000B2E9F">
      <w:pPr>
        <w:pStyle w:val="1f"/>
        <w:spacing w:before="0" w:after="0" w:line="276" w:lineRule="auto"/>
        <w:jc w:val="right"/>
        <w:rPr>
          <w:rFonts w:ascii="PT Astra Serif" w:eastAsia="SimSun" w:hAnsi="PT Astra Serif"/>
          <w:color w:val="FF0000"/>
          <w:lang w:eastAsia="ar-SA"/>
        </w:rPr>
      </w:pPr>
    </w:p>
    <w:p w:rsidR="00DC097A" w:rsidRPr="00D34281" w:rsidRDefault="00DC097A" w:rsidP="00D34281">
      <w:pPr>
        <w:pStyle w:val="1f"/>
        <w:spacing w:before="0" w:after="0" w:line="276" w:lineRule="auto"/>
        <w:jc w:val="center"/>
        <w:rPr>
          <w:rFonts w:ascii="PT Astra Serif" w:eastAsia="SimSun" w:hAnsi="PT Astra Serif"/>
          <w:highlight w:val="yellow"/>
          <w:lang w:eastAsia="ar-SA"/>
        </w:rPr>
      </w:pPr>
      <w:r w:rsidRPr="00D34281">
        <w:rPr>
          <w:rFonts w:ascii="PT Astra Serif" w:eastAsia="SimSun" w:hAnsi="PT Astra Serif"/>
          <w:lang w:eastAsia="ar-SA"/>
        </w:rPr>
        <w:t>Перечень объектов обслуживания жилой застройки</w:t>
      </w:r>
    </w:p>
    <w:tbl>
      <w:tblPr>
        <w:tblW w:w="493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
        <w:gridCol w:w="2903"/>
        <w:gridCol w:w="2908"/>
        <w:gridCol w:w="2661"/>
      </w:tblGrid>
      <w:tr w:rsidR="00D34281" w:rsidRPr="00FC67F2" w:rsidTr="00D34281">
        <w:trPr>
          <w:trHeight w:val="20"/>
          <w:tblHeader/>
        </w:trPr>
        <w:tc>
          <w:tcPr>
            <w:tcW w:w="514"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 </w:t>
            </w:r>
            <w:proofErr w:type="gramStart"/>
            <w:r w:rsidRPr="00FC67F2">
              <w:rPr>
                <w:rFonts w:ascii="PT Astra Serif" w:hAnsi="PT Astra Serif"/>
                <w:sz w:val="24"/>
                <w:szCs w:val="24"/>
              </w:rPr>
              <w:t>п</w:t>
            </w:r>
            <w:proofErr w:type="gramEnd"/>
            <w:r w:rsidRPr="00FC67F2">
              <w:rPr>
                <w:rFonts w:ascii="PT Astra Serif" w:hAnsi="PT Astra Serif"/>
                <w:sz w:val="24"/>
                <w:szCs w:val="24"/>
              </w:rPr>
              <w:t>/п</w:t>
            </w:r>
          </w:p>
        </w:tc>
        <w:tc>
          <w:tcPr>
            <w:tcW w:w="1537"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Наименование</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Место расположения</w:t>
            </w:r>
          </w:p>
        </w:tc>
        <w:tc>
          <w:tcPr>
            <w:tcW w:w="1409"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Статус</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 xml:space="preserve">Станция технического обслуживания </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Славянская, 2</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Станция технического обслуживания</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Славянская, 22</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Станция технического обслуживания</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Торговая, 27а</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Автозаправочная станция</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Няганская, 3</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Автозаправочная станция</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Славянская, 18</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Гостиница, кафе</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Няганская, 1</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Торговая, 27/1</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Торговая, 23</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87"/>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Торговая, 21</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Калинина, 71</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vAlign w:val="center"/>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Торговая, 17</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Калинина, 70Б</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Попова, 97</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Попова, 95</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Калинина, 70г</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Магазин</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Октябрьская, 64</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r w:rsidR="00D34281" w:rsidRPr="00FC67F2" w:rsidTr="00D34281">
        <w:trPr>
          <w:trHeight w:val="20"/>
        </w:trPr>
        <w:tc>
          <w:tcPr>
            <w:tcW w:w="514" w:type="pct"/>
            <w:vAlign w:val="center"/>
          </w:tcPr>
          <w:p w:rsidR="00D34281" w:rsidRPr="00FC67F2" w:rsidRDefault="00D34281" w:rsidP="00D34281">
            <w:pPr>
              <w:numPr>
                <w:ilvl w:val="0"/>
                <w:numId w:val="14"/>
              </w:numPr>
              <w:suppressAutoHyphens w:val="0"/>
              <w:spacing w:line="276" w:lineRule="auto"/>
              <w:ind w:left="530"/>
              <w:jc w:val="center"/>
              <w:rPr>
                <w:rFonts w:ascii="PT Astra Serif" w:hAnsi="PT Astra Serif"/>
                <w:sz w:val="24"/>
                <w:szCs w:val="24"/>
              </w:rPr>
            </w:pPr>
          </w:p>
        </w:tc>
        <w:tc>
          <w:tcPr>
            <w:tcW w:w="1537" w:type="pct"/>
          </w:tcPr>
          <w:p w:rsidR="00D34281" w:rsidRPr="00FC67F2" w:rsidRDefault="00D34281" w:rsidP="00D34281">
            <w:pPr>
              <w:spacing w:line="276" w:lineRule="auto"/>
              <w:rPr>
                <w:rFonts w:ascii="PT Astra Serif" w:hAnsi="PT Astra Serif"/>
                <w:sz w:val="24"/>
                <w:szCs w:val="24"/>
              </w:rPr>
            </w:pPr>
            <w:r w:rsidRPr="00FC67F2">
              <w:rPr>
                <w:rFonts w:ascii="PT Astra Serif" w:hAnsi="PT Astra Serif"/>
                <w:sz w:val="24"/>
                <w:szCs w:val="24"/>
              </w:rPr>
              <w:t>Объект предпринимательства</w:t>
            </w:r>
          </w:p>
        </w:tc>
        <w:tc>
          <w:tcPr>
            <w:tcW w:w="1540" w:type="pct"/>
            <w:vAlign w:val="center"/>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ул. Торговая, 27/2</w:t>
            </w:r>
          </w:p>
        </w:tc>
        <w:tc>
          <w:tcPr>
            <w:tcW w:w="1409" w:type="pct"/>
          </w:tcPr>
          <w:p w:rsidR="00D34281" w:rsidRPr="00FC67F2" w:rsidRDefault="00D34281" w:rsidP="00D34281">
            <w:pPr>
              <w:spacing w:line="276" w:lineRule="auto"/>
              <w:jc w:val="center"/>
              <w:rPr>
                <w:rFonts w:ascii="PT Astra Serif" w:hAnsi="PT Astra Serif"/>
                <w:sz w:val="24"/>
                <w:szCs w:val="24"/>
              </w:rPr>
            </w:pPr>
            <w:r w:rsidRPr="00FC67F2">
              <w:rPr>
                <w:rFonts w:ascii="PT Astra Serif" w:hAnsi="PT Astra Serif"/>
                <w:sz w:val="24"/>
                <w:szCs w:val="24"/>
              </w:rPr>
              <w:t>Сохраняемый</w:t>
            </w:r>
          </w:p>
        </w:tc>
      </w:tr>
    </w:tbl>
    <w:p w:rsidR="00D34281" w:rsidRPr="00872A4F" w:rsidRDefault="00D34281" w:rsidP="00324639">
      <w:pPr>
        <w:pStyle w:val="1f"/>
        <w:spacing w:before="0" w:after="0" w:line="276" w:lineRule="auto"/>
        <w:rPr>
          <w:rFonts w:ascii="PT Astra Serif" w:hAnsi="PT Astra Serif"/>
          <w:szCs w:val="28"/>
        </w:rPr>
      </w:pPr>
      <w:r w:rsidRPr="00872A4F">
        <w:rPr>
          <w:rFonts w:ascii="PT Astra Serif" w:hAnsi="PT Astra Serif"/>
          <w:szCs w:val="28"/>
        </w:rPr>
        <w:t>Степень морального и физического износа существующих объектов удовлетворяют требованиям безопасной эксплуатации зданий.</w:t>
      </w:r>
    </w:p>
    <w:p w:rsidR="00D34281" w:rsidRDefault="00D34281" w:rsidP="00324639">
      <w:pPr>
        <w:pStyle w:val="S2"/>
        <w:spacing w:before="0" w:after="0" w:line="276" w:lineRule="auto"/>
        <w:rPr>
          <w:rFonts w:ascii="PT Astra Serif" w:hAnsi="PT Astra Serif"/>
          <w:szCs w:val="28"/>
        </w:rPr>
      </w:pPr>
      <w:r w:rsidRPr="00872A4F">
        <w:rPr>
          <w:rFonts w:ascii="PT Astra Serif" w:hAnsi="PT Astra Serif"/>
          <w:szCs w:val="28"/>
        </w:rPr>
        <w:t>Дальнейшее градостроительное развитие рассматриваемой территории предусматривает сохранение существующих и строительство новых объектов о</w:t>
      </w:r>
      <w:r>
        <w:rPr>
          <w:rFonts w:ascii="PT Astra Serif" w:hAnsi="PT Astra Serif"/>
          <w:szCs w:val="28"/>
        </w:rPr>
        <w:t>бщественно-делового назначения.</w:t>
      </w:r>
    </w:p>
    <w:p w:rsidR="00D34281" w:rsidRDefault="00D34281" w:rsidP="00324639">
      <w:pPr>
        <w:pStyle w:val="S2"/>
        <w:spacing w:before="0" w:after="0" w:line="276" w:lineRule="auto"/>
        <w:rPr>
          <w:rFonts w:ascii="PT Astra Serif" w:hAnsi="PT Astra Serif"/>
          <w:szCs w:val="28"/>
        </w:rPr>
      </w:pPr>
      <w:r>
        <w:rPr>
          <w:rFonts w:ascii="PT Astra Serif" w:hAnsi="PT Astra Serif"/>
          <w:szCs w:val="28"/>
        </w:rPr>
        <w:t>Характеристики проектируемых объектов обслуживания жилой застройки представлены в таблице 5.</w:t>
      </w:r>
    </w:p>
    <w:p w:rsidR="00DC097A" w:rsidRPr="00324639" w:rsidRDefault="00DC097A" w:rsidP="009B5660">
      <w:pPr>
        <w:pStyle w:val="1f"/>
        <w:spacing w:before="0" w:after="0" w:line="276" w:lineRule="auto"/>
        <w:jc w:val="right"/>
        <w:rPr>
          <w:rFonts w:ascii="PT Astra Serif" w:eastAsia="SimSun" w:hAnsi="PT Astra Serif"/>
          <w:lang w:eastAsia="ar-SA"/>
        </w:rPr>
      </w:pPr>
      <w:r w:rsidRPr="00324639">
        <w:rPr>
          <w:rFonts w:ascii="PT Astra Serif" w:eastAsia="SimSun" w:hAnsi="PT Astra Serif"/>
          <w:lang w:eastAsia="ar-SA"/>
        </w:rPr>
        <w:t xml:space="preserve">Таблица </w:t>
      </w:r>
      <w:r w:rsidR="00324639" w:rsidRPr="00324639">
        <w:rPr>
          <w:rFonts w:ascii="PT Astra Serif" w:eastAsia="SimSun" w:hAnsi="PT Astra Serif"/>
          <w:lang w:eastAsia="ar-SA"/>
        </w:rPr>
        <w:t>5</w:t>
      </w:r>
    </w:p>
    <w:p w:rsidR="000B2E9F" w:rsidRPr="00324639" w:rsidRDefault="00DC097A" w:rsidP="000B2E9F">
      <w:pPr>
        <w:pStyle w:val="1f"/>
        <w:spacing w:before="0" w:after="0" w:line="276" w:lineRule="auto"/>
        <w:ind w:firstLine="0"/>
        <w:jc w:val="center"/>
        <w:rPr>
          <w:rFonts w:ascii="PT Astra Serif" w:eastAsia="SimSun" w:hAnsi="PT Astra Serif"/>
          <w:lang w:eastAsia="ar-SA"/>
        </w:rPr>
      </w:pPr>
      <w:r w:rsidRPr="00324639">
        <w:rPr>
          <w:rFonts w:ascii="PT Astra Serif" w:eastAsia="SimSun" w:hAnsi="PT Astra Serif"/>
          <w:lang w:eastAsia="ar-SA"/>
        </w:rPr>
        <w:t>Перечень объектов обслуживания жилой застройки, предлагаемых к размещению</w:t>
      </w:r>
    </w:p>
    <w:tbl>
      <w:tblPr>
        <w:tblW w:w="49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725"/>
        <w:gridCol w:w="2753"/>
        <w:gridCol w:w="1430"/>
        <w:gridCol w:w="1794"/>
      </w:tblGrid>
      <w:tr w:rsidR="00324639" w:rsidRPr="00324639" w:rsidTr="00324639">
        <w:trPr>
          <w:trHeight w:val="1180"/>
          <w:tblHeader/>
        </w:trPr>
        <w:tc>
          <w:tcPr>
            <w:tcW w:w="435" w:type="pct"/>
            <w:vAlign w:val="center"/>
          </w:tcPr>
          <w:p w:rsidR="00324639" w:rsidRPr="00324639" w:rsidRDefault="00324639" w:rsidP="00324639">
            <w:pPr>
              <w:spacing w:line="276" w:lineRule="auto"/>
              <w:jc w:val="center"/>
              <w:rPr>
                <w:rFonts w:ascii="PT Astra Serif" w:hAnsi="PT Astra Serif"/>
                <w:sz w:val="24"/>
                <w:szCs w:val="24"/>
              </w:rPr>
            </w:pPr>
            <w:bookmarkStart w:id="11" w:name="_Toc105741147"/>
            <w:bookmarkStart w:id="12" w:name="_Toc191036360"/>
            <w:r w:rsidRPr="00324639">
              <w:rPr>
                <w:rFonts w:ascii="PT Astra Serif" w:hAnsi="PT Astra Serif"/>
                <w:sz w:val="24"/>
                <w:szCs w:val="24"/>
              </w:rPr>
              <w:t>№ </w:t>
            </w:r>
            <w:proofErr w:type="gramStart"/>
            <w:r w:rsidRPr="00324639">
              <w:rPr>
                <w:rFonts w:ascii="PT Astra Serif" w:hAnsi="PT Astra Serif"/>
                <w:sz w:val="24"/>
                <w:szCs w:val="24"/>
              </w:rPr>
              <w:t>п</w:t>
            </w:r>
            <w:proofErr w:type="gramEnd"/>
            <w:r w:rsidRPr="00324639">
              <w:rPr>
                <w:rFonts w:ascii="PT Astra Serif" w:hAnsi="PT Astra Serif"/>
                <w:sz w:val="24"/>
                <w:szCs w:val="24"/>
              </w:rPr>
              <w:t>/п</w:t>
            </w:r>
          </w:p>
        </w:tc>
        <w:tc>
          <w:tcPr>
            <w:tcW w:w="143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Наименование</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Место расположения</w:t>
            </w:r>
          </w:p>
        </w:tc>
        <w:tc>
          <w:tcPr>
            <w:tcW w:w="75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eastAsia="Calibri" w:hAnsi="PT Astra Serif" w:cs="Arial"/>
                <w:color w:val="000000"/>
                <w:sz w:val="24"/>
                <w:szCs w:val="24"/>
                <w:lang w:eastAsia="en-US"/>
              </w:rPr>
              <w:t>Предельное количество этажей</w:t>
            </w:r>
            <w:r>
              <w:rPr>
                <w:rFonts w:ascii="PT Astra Serif" w:eastAsia="Calibri" w:hAnsi="PT Astra Serif" w:cs="Arial"/>
                <w:color w:val="000000"/>
                <w:sz w:val="24"/>
                <w:szCs w:val="24"/>
                <w:lang w:eastAsia="en-US"/>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eastAsia="Calibri" w:hAnsi="PT Astra Serif" w:cs="Arial"/>
                <w:color w:val="000000"/>
                <w:sz w:val="24"/>
                <w:szCs w:val="24"/>
              </w:rPr>
              <w:t>Максимальный процент застройки в границах земельного участка</w:t>
            </w:r>
            <w:r w:rsidRPr="00324639">
              <w:rPr>
                <w:rFonts w:ascii="PT Astra Serif" w:eastAsia="Calibri" w:hAnsi="PT Astra Serif" w:cs="Arial"/>
                <w:color w:val="000000"/>
                <w:sz w:val="24"/>
                <w:szCs w:val="24"/>
                <w:lang w:eastAsia="en-US"/>
              </w:rPr>
              <w:t>, %</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Магазин</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13</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5</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60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Площадка для занятий спортом</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Калинина, 80</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предпринимательства</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Калинина, 78</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3</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предпринимательства</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Калинина, 76</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3</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обслуживания жилой застройки</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Калинина, 75</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60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делового управления</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Калинина 72</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5</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60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делового управления</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Попова, 93а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5</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60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делового управления</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Попова, 93Б</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5</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60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Станция технического обслуживания</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16а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70</w:t>
            </w:r>
          </w:p>
        </w:tc>
      </w:tr>
      <w:tr w:rsidR="00324639" w:rsidRPr="00324639" w:rsidTr="00324639">
        <w:tc>
          <w:tcPr>
            <w:tcW w:w="435" w:type="pct"/>
            <w:vAlign w:val="center"/>
          </w:tcPr>
          <w:p w:rsidR="00324639" w:rsidRPr="00324639" w:rsidRDefault="00324639" w:rsidP="00324639">
            <w:pPr>
              <w:numPr>
                <w:ilvl w:val="0"/>
                <w:numId w:val="18"/>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дорожного сервиса</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16</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3</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70</w:t>
            </w:r>
          </w:p>
        </w:tc>
      </w:tr>
    </w:tbl>
    <w:p w:rsidR="00324639" w:rsidRDefault="00324639" w:rsidP="00324639">
      <w:pPr>
        <w:spacing w:line="276" w:lineRule="auto"/>
        <w:ind w:firstLine="851"/>
        <w:jc w:val="both"/>
        <w:rPr>
          <w:rFonts w:ascii="PT Astra Serif" w:hAnsi="PT Astra Serif"/>
          <w:sz w:val="28"/>
          <w:szCs w:val="28"/>
        </w:rPr>
      </w:pPr>
      <w:r>
        <w:rPr>
          <w:rFonts w:ascii="PT Astra Serif" w:hAnsi="PT Astra Serif"/>
          <w:sz w:val="28"/>
          <w:szCs w:val="28"/>
        </w:rPr>
        <w:t>*</w:t>
      </w:r>
      <w:r w:rsidRPr="00324639">
        <w:rPr>
          <w:rFonts w:ascii="PT Astra Serif" w:hAnsi="PT Astra Serif"/>
          <w:sz w:val="28"/>
          <w:szCs w:val="28"/>
        </w:rPr>
        <w:t xml:space="preserve">Предельное количество этажей и процент застройки в границах земельных участков соответствует  параметрам разрешенного строительства </w:t>
      </w:r>
      <w:r w:rsidRPr="00324639">
        <w:rPr>
          <w:rFonts w:ascii="PT Astra Serif" w:hAnsi="PT Astra Serif"/>
          <w:sz w:val="28"/>
          <w:szCs w:val="28"/>
        </w:rPr>
        <w:lastRenderedPageBreak/>
        <w:t xml:space="preserve">Правил землепользования и застройки города Югорска, </w:t>
      </w:r>
      <w:proofErr w:type="gramStart"/>
      <w:r w:rsidRPr="00324639">
        <w:rPr>
          <w:rFonts w:ascii="PT Astra Serif" w:hAnsi="PT Astra Serif"/>
          <w:sz w:val="28"/>
          <w:szCs w:val="28"/>
        </w:rPr>
        <w:t>утвержденными</w:t>
      </w:r>
      <w:proofErr w:type="gramEnd"/>
      <w:r w:rsidRPr="00324639">
        <w:rPr>
          <w:rFonts w:ascii="PT Astra Serif" w:hAnsi="PT Astra Serif"/>
          <w:sz w:val="28"/>
          <w:szCs w:val="28"/>
        </w:rPr>
        <w:t xml:space="preserve"> постановлением администрации города Югорска от 07.06.2022 № 1178-п (в действующей редакции).</w:t>
      </w:r>
    </w:p>
    <w:p w:rsidR="00324639" w:rsidRDefault="00324639" w:rsidP="00324639">
      <w:pPr>
        <w:spacing w:line="276" w:lineRule="auto"/>
        <w:ind w:firstLine="709"/>
        <w:jc w:val="both"/>
        <w:rPr>
          <w:rFonts w:ascii="PT Astra Serif" w:hAnsi="PT Astra Serif"/>
          <w:sz w:val="28"/>
          <w:szCs w:val="28"/>
        </w:rPr>
      </w:pPr>
      <w:r w:rsidRPr="00324639">
        <w:rPr>
          <w:rFonts w:ascii="PT Astra Serif" w:hAnsi="PT Astra Serif"/>
          <w:sz w:val="28"/>
          <w:szCs w:val="28"/>
        </w:rPr>
        <w:t xml:space="preserve">3.3. </w:t>
      </w:r>
      <w:r w:rsidRPr="00324639">
        <w:rPr>
          <w:rFonts w:ascii="PT Astra Serif" w:hAnsi="PT Astra Serif"/>
          <w:sz w:val="28"/>
          <w:szCs w:val="28"/>
        </w:rPr>
        <w:t>Объекты производственного назначения</w:t>
      </w:r>
    </w:p>
    <w:p w:rsidR="00324639" w:rsidRPr="00324639" w:rsidRDefault="00324639" w:rsidP="00324639">
      <w:pPr>
        <w:spacing w:line="276" w:lineRule="auto"/>
        <w:ind w:firstLine="709"/>
        <w:jc w:val="both"/>
        <w:rPr>
          <w:rFonts w:ascii="PT Astra Serif" w:hAnsi="PT Astra Serif"/>
          <w:sz w:val="28"/>
          <w:szCs w:val="28"/>
        </w:rPr>
      </w:pPr>
      <w:r w:rsidRPr="00324639">
        <w:rPr>
          <w:rFonts w:ascii="PT Astra Serif" w:hAnsi="PT Astra Serif"/>
          <w:sz w:val="28"/>
          <w:szCs w:val="28"/>
        </w:rPr>
        <w:t>На территории проектирования размещены объекты производственного и коммунально-складского назначения, перечень объектов представлен в таблице 6.</w:t>
      </w:r>
    </w:p>
    <w:p w:rsidR="00324639" w:rsidRPr="00324639" w:rsidRDefault="00324639" w:rsidP="00324639">
      <w:pPr>
        <w:spacing w:line="276" w:lineRule="auto"/>
        <w:ind w:firstLine="709"/>
        <w:jc w:val="right"/>
        <w:rPr>
          <w:rFonts w:ascii="PT Astra Serif" w:hAnsi="PT Astra Serif"/>
          <w:sz w:val="28"/>
          <w:szCs w:val="28"/>
        </w:rPr>
      </w:pPr>
      <w:r w:rsidRPr="00324639">
        <w:rPr>
          <w:rFonts w:ascii="PT Astra Serif" w:hAnsi="PT Astra Serif"/>
          <w:sz w:val="28"/>
          <w:szCs w:val="28"/>
        </w:rPr>
        <w:t>Таблица 6</w:t>
      </w:r>
    </w:p>
    <w:p w:rsidR="00324639" w:rsidRDefault="00324639" w:rsidP="00324639">
      <w:pPr>
        <w:spacing w:line="276" w:lineRule="auto"/>
        <w:ind w:firstLine="709"/>
        <w:jc w:val="both"/>
        <w:rPr>
          <w:rFonts w:ascii="PT Astra Serif" w:hAnsi="PT Astra Serif"/>
          <w:sz w:val="28"/>
          <w:szCs w:val="28"/>
        </w:rPr>
      </w:pPr>
      <w:r w:rsidRPr="00324639">
        <w:rPr>
          <w:rFonts w:ascii="PT Astra Serif" w:hAnsi="PT Astra Serif"/>
          <w:sz w:val="28"/>
          <w:szCs w:val="28"/>
        </w:rPr>
        <w:t xml:space="preserve">Перечень </w:t>
      </w:r>
      <w:r w:rsidR="00FC67F2">
        <w:rPr>
          <w:rFonts w:ascii="PT Astra Serif" w:hAnsi="PT Astra Serif"/>
          <w:sz w:val="28"/>
          <w:szCs w:val="28"/>
        </w:rPr>
        <w:t xml:space="preserve">существующих </w:t>
      </w:r>
      <w:r w:rsidRPr="00324639">
        <w:rPr>
          <w:rFonts w:ascii="PT Astra Serif" w:hAnsi="PT Astra Serif"/>
          <w:sz w:val="28"/>
          <w:szCs w:val="28"/>
        </w:rPr>
        <w:t>объектов производственного и коммунально-складского назначения</w:t>
      </w:r>
    </w:p>
    <w:tbl>
      <w:tblPr>
        <w:tblW w:w="493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
        <w:gridCol w:w="2903"/>
        <w:gridCol w:w="2908"/>
        <w:gridCol w:w="2661"/>
      </w:tblGrid>
      <w:tr w:rsidR="00324639" w:rsidRPr="00324639" w:rsidTr="00590EB5">
        <w:trPr>
          <w:trHeight w:val="1180"/>
          <w:tblHeader/>
        </w:trPr>
        <w:tc>
          <w:tcPr>
            <w:tcW w:w="51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 </w:t>
            </w:r>
            <w:proofErr w:type="gramStart"/>
            <w:r w:rsidRPr="00324639">
              <w:rPr>
                <w:rFonts w:ascii="PT Astra Serif" w:hAnsi="PT Astra Serif"/>
                <w:sz w:val="24"/>
                <w:szCs w:val="24"/>
              </w:rPr>
              <w:t>п</w:t>
            </w:r>
            <w:proofErr w:type="gramEnd"/>
            <w:r w:rsidRPr="00324639">
              <w:rPr>
                <w:rFonts w:ascii="PT Astra Serif" w:hAnsi="PT Astra Serif"/>
                <w:sz w:val="24"/>
                <w:szCs w:val="24"/>
              </w:rPr>
              <w:t>/п</w:t>
            </w:r>
          </w:p>
        </w:tc>
        <w:tc>
          <w:tcPr>
            <w:tcW w:w="1537"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Наименование</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Место расположения</w:t>
            </w:r>
          </w:p>
        </w:tc>
        <w:tc>
          <w:tcPr>
            <w:tcW w:w="1409"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Статус</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 xml:space="preserve">Склад ГСМ </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пер. Красный, 7</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Производственная база</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6</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4</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2е</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8а</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8</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18</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Промышленная база</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Торговая, 25</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87"/>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Промышленная база</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Торговая, 23а</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30"/>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Производственная база</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Торговая, 23Б</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r w:rsidR="00324639" w:rsidRPr="00324639" w:rsidTr="00590EB5">
        <w:tc>
          <w:tcPr>
            <w:tcW w:w="514" w:type="pct"/>
            <w:vAlign w:val="center"/>
          </w:tcPr>
          <w:p w:rsidR="00324639" w:rsidRPr="00324639" w:rsidRDefault="00324639" w:rsidP="00324639">
            <w:pPr>
              <w:numPr>
                <w:ilvl w:val="0"/>
                <w:numId w:val="19"/>
              </w:numPr>
              <w:suppressAutoHyphens w:val="0"/>
              <w:spacing w:line="276" w:lineRule="auto"/>
              <w:ind w:left="530"/>
              <w:jc w:val="center"/>
              <w:rPr>
                <w:rFonts w:ascii="PT Astra Serif" w:hAnsi="PT Astra Serif"/>
                <w:sz w:val="24"/>
                <w:szCs w:val="24"/>
              </w:rPr>
            </w:pPr>
          </w:p>
        </w:tc>
        <w:tc>
          <w:tcPr>
            <w:tcW w:w="1537"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Производственная база</w:t>
            </w:r>
          </w:p>
        </w:tc>
        <w:tc>
          <w:tcPr>
            <w:tcW w:w="154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Попова, 97/1</w:t>
            </w:r>
          </w:p>
        </w:tc>
        <w:tc>
          <w:tcPr>
            <w:tcW w:w="1409"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Сохраняемый</w:t>
            </w:r>
          </w:p>
        </w:tc>
      </w:tr>
    </w:tbl>
    <w:p w:rsidR="00324639" w:rsidRDefault="00324639" w:rsidP="00324639">
      <w:pPr>
        <w:pStyle w:val="S2"/>
        <w:spacing w:before="0" w:after="0" w:line="276" w:lineRule="auto"/>
        <w:rPr>
          <w:rFonts w:ascii="PT Astra Serif" w:hAnsi="PT Astra Serif"/>
          <w:szCs w:val="28"/>
        </w:rPr>
      </w:pPr>
      <w:r w:rsidRPr="00872A4F">
        <w:rPr>
          <w:rFonts w:ascii="PT Astra Serif" w:hAnsi="PT Astra Serif"/>
          <w:szCs w:val="28"/>
        </w:rPr>
        <w:t xml:space="preserve">Дальнейшее градостроительное развитие рассматриваемой территории предусматривает сохранение существующих и строительство новых объектов </w:t>
      </w:r>
      <w:r>
        <w:rPr>
          <w:rFonts w:ascii="PT Astra Serif" w:hAnsi="PT Astra Serif"/>
          <w:szCs w:val="28"/>
        </w:rPr>
        <w:t>производственного и коммунально-складского назначения.</w:t>
      </w:r>
    </w:p>
    <w:p w:rsidR="00324639" w:rsidRDefault="00324639" w:rsidP="00324639">
      <w:pPr>
        <w:pStyle w:val="S2"/>
        <w:spacing w:before="0" w:after="0" w:line="276" w:lineRule="auto"/>
        <w:rPr>
          <w:rFonts w:ascii="PT Astra Serif" w:hAnsi="PT Astra Serif"/>
          <w:szCs w:val="28"/>
        </w:rPr>
      </w:pPr>
      <w:r>
        <w:rPr>
          <w:rFonts w:ascii="PT Astra Serif" w:hAnsi="PT Astra Serif"/>
          <w:szCs w:val="28"/>
        </w:rPr>
        <w:t>Характеристики проектируемых объектов производственного и коммунально-складского назначения представлены в таблице 7.</w:t>
      </w:r>
    </w:p>
    <w:p w:rsidR="00324639" w:rsidRDefault="00324639" w:rsidP="00324639">
      <w:pPr>
        <w:pStyle w:val="S2"/>
        <w:spacing w:before="0" w:after="0" w:line="276" w:lineRule="auto"/>
        <w:jc w:val="right"/>
        <w:rPr>
          <w:rFonts w:ascii="PT Astra Serif" w:hAnsi="PT Astra Serif"/>
          <w:szCs w:val="28"/>
        </w:rPr>
      </w:pPr>
      <w:r>
        <w:rPr>
          <w:rFonts w:ascii="PT Astra Serif" w:hAnsi="PT Astra Serif"/>
          <w:szCs w:val="28"/>
        </w:rPr>
        <w:t>Таблица 7</w:t>
      </w:r>
    </w:p>
    <w:p w:rsidR="00324639" w:rsidRDefault="00324639" w:rsidP="00324639">
      <w:pPr>
        <w:pStyle w:val="S2"/>
        <w:spacing w:before="0" w:after="0" w:line="276" w:lineRule="auto"/>
        <w:ind w:firstLine="0"/>
        <w:jc w:val="center"/>
        <w:rPr>
          <w:rFonts w:ascii="PT Astra Serif" w:hAnsi="PT Astra Serif"/>
          <w:szCs w:val="28"/>
        </w:rPr>
      </w:pPr>
      <w:r w:rsidRPr="00872A4F">
        <w:rPr>
          <w:rFonts w:ascii="PT Astra Serif" w:hAnsi="PT Astra Serif"/>
          <w:szCs w:val="28"/>
        </w:rPr>
        <w:t xml:space="preserve">Характеристика проектируемых объектов </w:t>
      </w:r>
      <w:r>
        <w:rPr>
          <w:rFonts w:ascii="PT Astra Serif" w:hAnsi="PT Astra Serif"/>
          <w:szCs w:val="28"/>
        </w:rPr>
        <w:t>производственного и коммунально-складского назначения</w:t>
      </w:r>
    </w:p>
    <w:tbl>
      <w:tblPr>
        <w:tblW w:w="49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725"/>
        <w:gridCol w:w="2753"/>
        <w:gridCol w:w="1430"/>
        <w:gridCol w:w="1794"/>
      </w:tblGrid>
      <w:tr w:rsidR="00324639" w:rsidRPr="00324639" w:rsidTr="00324639">
        <w:trPr>
          <w:trHeight w:val="1180"/>
          <w:tblHeader/>
        </w:trPr>
        <w:tc>
          <w:tcPr>
            <w:tcW w:w="435"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 </w:t>
            </w:r>
            <w:proofErr w:type="gramStart"/>
            <w:r w:rsidRPr="00324639">
              <w:rPr>
                <w:rFonts w:ascii="PT Astra Serif" w:hAnsi="PT Astra Serif"/>
                <w:sz w:val="24"/>
                <w:szCs w:val="24"/>
              </w:rPr>
              <w:t>п</w:t>
            </w:r>
            <w:proofErr w:type="gramEnd"/>
            <w:r w:rsidRPr="00324639">
              <w:rPr>
                <w:rFonts w:ascii="PT Astra Serif" w:hAnsi="PT Astra Serif"/>
                <w:sz w:val="24"/>
                <w:szCs w:val="24"/>
              </w:rPr>
              <w:t>/п</w:t>
            </w:r>
          </w:p>
        </w:tc>
        <w:tc>
          <w:tcPr>
            <w:tcW w:w="143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Наименование</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Место расположения</w:t>
            </w:r>
          </w:p>
        </w:tc>
        <w:tc>
          <w:tcPr>
            <w:tcW w:w="750"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eastAsia="Calibri" w:hAnsi="PT Astra Serif" w:cs="Arial"/>
                <w:color w:val="000000"/>
                <w:sz w:val="24"/>
                <w:szCs w:val="24"/>
                <w:lang w:eastAsia="en-US"/>
              </w:rPr>
              <w:t>Предельное количество этажей</w:t>
            </w:r>
            <w:r>
              <w:rPr>
                <w:rFonts w:ascii="PT Astra Serif" w:eastAsia="Calibri" w:hAnsi="PT Astra Serif" w:cs="Arial"/>
                <w:color w:val="000000"/>
                <w:sz w:val="24"/>
                <w:szCs w:val="24"/>
                <w:lang w:eastAsia="en-US"/>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eastAsia="Calibri" w:hAnsi="PT Astra Serif" w:cs="Arial"/>
                <w:color w:val="000000"/>
                <w:sz w:val="24"/>
                <w:szCs w:val="24"/>
              </w:rPr>
              <w:t>Максимальный процент застройки в границах земельного участка</w:t>
            </w:r>
            <w:r w:rsidRPr="00324639">
              <w:rPr>
                <w:rFonts w:ascii="PT Astra Serif" w:eastAsia="Calibri" w:hAnsi="PT Astra Serif" w:cs="Arial"/>
                <w:color w:val="000000"/>
                <w:sz w:val="24"/>
                <w:szCs w:val="24"/>
                <w:lang w:eastAsia="en-US"/>
              </w:rPr>
              <w:t>, %</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Столыпина, 18</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 xml:space="preserve">Объект производственной </w:t>
            </w:r>
            <w:r w:rsidRPr="00324639">
              <w:rPr>
                <w:rFonts w:ascii="PT Astra Serif" w:hAnsi="PT Astra Serif"/>
                <w:sz w:val="24"/>
                <w:szCs w:val="24"/>
              </w:rPr>
              <w:lastRenderedPageBreak/>
              <w:t>деятельности</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lastRenderedPageBreak/>
              <w:t>ул. Столыпина, 16а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Столыпина, 14а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Столыпина, 12а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12в</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12Б</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12а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2ж</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Столыпина, 10а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производственной деятельности</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10а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w:t>
            </w:r>
            <w:proofErr w:type="gramStart"/>
            <w:r w:rsidRPr="00324639">
              <w:rPr>
                <w:rFonts w:ascii="PT Astra Serif" w:hAnsi="PT Astra Serif"/>
                <w:sz w:val="24"/>
                <w:szCs w:val="24"/>
              </w:rPr>
              <w:t>кт стр</w:t>
            </w:r>
            <w:proofErr w:type="gramEnd"/>
            <w:r w:rsidRPr="00324639">
              <w:rPr>
                <w:rFonts w:ascii="PT Astra Serif" w:hAnsi="PT Astra Serif"/>
                <w:sz w:val="24"/>
                <w:szCs w:val="24"/>
              </w:rPr>
              <w:t>оительной промышленности</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12</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Объект производственной деятельности</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14</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18Б</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22Б</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Славянская, 22а</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Няганская, 7</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r w:rsidR="00324639" w:rsidRPr="00324639" w:rsidTr="00324639">
        <w:tc>
          <w:tcPr>
            <w:tcW w:w="435" w:type="pct"/>
            <w:vAlign w:val="center"/>
          </w:tcPr>
          <w:p w:rsidR="00324639" w:rsidRPr="00324639" w:rsidRDefault="00324639" w:rsidP="00324639">
            <w:pPr>
              <w:numPr>
                <w:ilvl w:val="0"/>
                <w:numId w:val="20"/>
              </w:numPr>
              <w:suppressAutoHyphens w:val="0"/>
              <w:spacing w:line="276" w:lineRule="auto"/>
              <w:ind w:left="587"/>
              <w:jc w:val="center"/>
              <w:rPr>
                <w:rFonts w:ascii="PT Astra Serif" w:hAnsi="PT Astra Serif"/>
                <w:sz w:val="24"/>
                <w:szCs w:val="24"/>
              </w:rPr>
            </w:pPr>
          </w:p>
        </w:tc>
        <w:tc>
          <w:tcPr>
            <w:tcW w:w="1430" w:type="pct"/>
            <w:vAlign w:val="center"/>
          </w:tcPr>
          <w:p w:rsidR="00324639" w:rsidRPr="00324639" w:rsidRDefault="00324639" w:rsidP="00324639">
            <w:pPr>
              <w:spacing w:line="276" w:lineRule="auto"/>
              <w:rPr>
                <w:rFonts w:ascii="PT Astra Serif" w:hAnsi="PT Astra Serif"/>
                <w:sz w:val="24"/>
                <w:szCs w:val="24"/>
              </w:rPr>
            </w:pPr>
            <w:r w:rsidRPr="00324639">
              <w:rPr>
                <w:rFonts w:ascii="PT Astra Serif" w:hAnsi="PT Astra Serif"/>
                <w:sz w:val="24"/>
                <w:szCs w:val="24"/>
              </w:rPr>
              <w:t>Склад</w:t>
            </w:r>
          </w:p>
        </w:tc>
        <w:tc>
          <w:tcPr>
            <w:tcW w:w="1444" w:type="pct"/>
            <w:vAlign w:val="center"/>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ул. Няганская, 5</w:t>
            </w:r>
          </w:p>
        </w:tc>
        <w:tc>
          <w:tcPr>
            <w:tcW w:w="750"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w:t>
            </w:r>
          </w:p>
        </w:tc>
        <w:tc>
          <w:tcPr>
            <w:tcW w:w="941" w:type="pct"/>
          </w:tcPr>
          <w:p w:rsidR="00324639" w:rsidRPr="00324639" w:rsidRDefault="00324639" w:rsidP="00324639">
            <w:pPr>
              <w:spacing w:line="276" w:lineRule="auto"/>
              <w:jc w:val="center"/>
              <w:rPr>
                <w:rFonts w:ascii="PT Astra Serif" w:hAnsi="PT Astra Serif"/>
                <w:sz w:val="24"/>
                <w:szCs w:val="24"/>
              </w:rPr>
            </w:pPr>
            <w:r w:rsidRPr="00324639">
              <w:rPr>
                <w:rFonts w:ascii="PT Astra Serif" w:hAnsi="PT Astra Serif"/>
                <w:sz w:val="24"/>
                <w:szCs w:val="24"/>
              </w:rPr>
              <w:t>75</w:t>
            </w:r>
          </w:p>
        </w:tc>
      </w:tr>
    </w:tbl>
    <w:p w:rsidR="00324639" w:rsidRPr="00324639" w:rsidRDefault="00324639" w:rsidP="00324639">
      <w:pPr>
        <w:pStyle w:val="S"/>
        <w:spacing w:after="0" w:line="276" w:lineRule="auto"/>
        <w:rPr>
          <w:rFonts w:ascii="PT Astra Serif" w:hAnsi="PT Astra Serif"/>
          <w:sz w:val="28"/>
          <w:szCs w:val="28"/>
        </w:rPr>
      </w:pPr>
      <w:r>
        <w:rPr>
          <w:rFonts w:ascii="PT Astra Serif" w:hAnsi="PT Astra Serif"/>
          <w:sz w:val="28"/>
          <w:szCs w:val="28"/>
        </w:rPr>
        <w:t>*</w:t>
      </w:r>
      <w:r w:rsidRPr="00324639">
        <w:rPr>
          <w:rFonts w:ascii="PT Astra Serif" w:hAnsi="PT Astra Serif"/>
          <w:sz w:val="28"/>
          <w:szCs w:val="28"/>
        </w:rPr>
        <w:t xml:space="preserve">Предельное количество этажей и процент застройки в границах земельных участков соответствует  параметрам разрешенного строительства Правил землепользования и застройки города Югорска, </w:t>
      </w:r>
      <w:proofErr w:type="gramStart"/>
      <w:r w:rsidRPr="00324639">
        <w:rPr>
          <w:rFonts w:ascii="PT Astra Serif" w:hAnsi="PT Astra Serif"/>
          <w:sz w:val="28"/>
          <w:szCs w:val="28"/>
        </w:rPr>
        <w:t>утвержденными</w:t>
      </w:r>
      <w:proofErr w:type="gramEnd"/>
      <w:r w:rsidRPr="00324639">
        <w:rPr>
          <w:rFonts w:ascii="PT Astra Serif" w:hAnsi="PT Astra Serif"/>
          <w:sz w:val="28"/>
          <w:szCs w:val="28"/>
        </w:rPr>
        <w:t xml:space="preserve"> постановлением администрации города Югорска от 07.06.2022 № 1178-п (в действующей редакции).</w:t>
      </w:r>
    </w:p>
    <w:p w:rsidR="00DC097A" w:rsidRPr="00324639" w:rsidRDefault="000B2E9F" w:rsidP="009B5660">
      <w:pPr>
        <w:pStyle w:val="1f"/>
        <w:spacing w:before="0" w:after="0" w:line="276" w:lineRule="auto"/>
        <w:rPr>
          <w:rFonts w:ascii="PT Astra Serif" w:hAnsi="PT Astra Serif"/>
        </w:rPr>
      </w:pPr>
      <w:r w:rsidRPr="00324639">
        <w:rPr>
          <w:rFonts w:ascii="PT Astra Serif" w:hAnsi="PT Astra Serif"/>
        </w:rPr>
        <w:t>3</w:t>
      </w:r>
      <w:r w:rsidR="00DC097A" w:rsidRPr="00324639">
        <w:rPr>
          <w:rFonts w:ascii="PT Astra Serif" w:hAnsi="PT Astra Serif"/>
        </w:rPr>
        <w:t>.</w:t>
      </w:r>
      <w:r w:rsidR="00324639" w:rsidRPr="00324639">
        <w:rPr>
          <w:rFonts w:ascii="PT Astra Serif" w:hAnsi="PT Astra Serif"/>
        </w:rPr>
        <w:t>4</w:t>
      </w:r>
      <w:r w:rsidR="00DC097A" w:rsidRPr="00324639">
        <w:rPr>
          <w:rFonts w:ascii="PT Astra Serif" w:hAnsi="PT Astra Serif"/>
        </w:rPr>
        <w:t>. Улично-дорожная сеть</w:t>
      </w:r>
      <w:bookmarkEnd w:id="11"/>
      <w:bookmarkEnd w:id="12"/>
    </w:p>
    <w:p w:rsidR="00DC097A" w:rsidRPr="00324639" w:rsidRDefault="00DC097A" w:rsidP="009B5660">
      <w:pPr>
        <w:pStyle w:val="1f"/>
        <w:spacing w:before="0" w:after="0" w:line="276" w:lineRule="auto"/>
        <w:rPr>
          <w:rFonts w:ascii="PT Astra Serif" w:hAnsi="PT Astra Serif"/>
        </w:rPr>
      </w:pPr>
      <w:bookmarkStart w:id="13" w:name="_Hlk167673852"/>
      <w:bookmarkStart w:id="14" w:name="_Hlk167762920"/>
      <w:r w:rsidRPr="00324639">
        <w:rPr>
          <w:rFonts w:ascii="PT Astra Serif" w:hAnsi="PT Astra Serif"/>
        </w:rPr>
        <w:t xml:space="preserve">Существующая улично-дорожная сеть в границах проектирования сформирована улицами общегородского, районного и местного значения. </w:t>
      </w:r>
    </w:p>
    <w:p w:rsidR="00DC097A" w:rsidRPr="00324639" w:rsidRDefault="00DC097A" w:rsidP="009B5660">
      <w:pPr>
        <w:pStyle w:val="1f"/>
        <w:spacing w:before="0" w:after="0" w:line="276" w:lineRule="auto"/>
        <w:rPr>
          <w:rFonts w:ascii="PT Astra Serif" w:hAnsi="PT Astra Serif"/>
        </w:rPr>
      </w:pPr>
      <w:r w:rsidRPr="00324639">
        <w:rPr>
          <w:rFonts w:ascii="PT Astra Serif" w:hAnsi="PT Astra Serif"/>
        </w:rPr>
        <w:t xml:space="preserve">Число полос движения, ширина проезжей части определены в соответствии с таблицей </w:t>
      </w:r>
      <w:proofErr w:type="gramStart"/>
      <w:r w:rsidRPr="00324639">
        <w:rPr>
          <w:rFonts w:ascii="PT Astra Serif" w:hAnsi="PT Astra Serif"/>
        </w:rPr>
        <w:t>11.2</w:t>
      </w:r>
      <w:proofErr w:type="gramEnd"/>
      <w:r w:rsidRPr="00324639">
        <w:rPr>
          <w:rFonts w:ascii="PT Astra Serif" w:hAnsi="PT Astra Serif"/>
        </w:rPr>
        <w:t>а пункта 11.5 Свода правил СП 42.13330.2016 «Градостроительство. Планировка и застройка городских и сельских поселений».</w:t>
      </w:r>
    </w:p>
    <w:bookmarkEnd w:id="13"/>
    <w:p w:rsidR="00324639" w:rsidRDefault="00324639" w:rsidP="00324639">
      <w:pPr>
        <w:tabs>
          <w:tab w:val="left" w:pos="284"/>
        </w:tabs>
        <w:spacing w:line="276" w:lineRule="auto"/>
        <w:ind w:firstLine="567"/>
        <w:jc w:val="both"/>
        <w:rPr>
          <w:rFonts w:ascii="PT Astra Serif" w:hAnsi="PT Astra Serif"/>
          <w:sz w:val="28"/>
          <w:szCs w:val="28"/>
        </w:rPr>
      </w:pPr>
      <w:r w:rsidRPr="00872A4F">
        <w:rPr>
          <w:rFonts w:ascii="PT Astra Serif" w:hAnsi="PT Astra Serif"/>
          <w:sz w:val="28"/>
          <w:szCs w:val="28"/>
        </w:rPr>
        <w:t>Характеристик</w:t>
      </w:r>
      <w:r>
        <w:rPr>
          <w:rFonts w:ascii="PT Astra Serif" w:hAnsi="PT Astra Serif"/>
          <w:sz w:val="28"/>
          <w:szCs w:val="28"/>
        </w:rPr>
        <w:t>и</w:t>
      </w:r>
      <w:r w:rsidRPr="00872A4F">
        <w:rPr>
          <w:rFonts w:ascii="PT Astra Serif" w:hAnsi="PT Astra Serif"/>
          <w:sz w:val="28"/>
          <w:szCs w:val="28"/>
        </w:rPr>
        <w:t xml:space="preserve"> дорог </w:t>
      </w:r>
      <w:r>
        <w:rPr>
          <w:rFonts w:ascii="PT Astra Serif" w:hAnsi="PT Astra Serif"/>
          <w:sz w:val="28"/>
          <w:szCs w:val="28"/>
        </w:rPr>
        <w:t xml:space="preserve">Северной промышленной зоны представлены в таблице 8. </w:t>
      </w:r>
    </w:p>
    <w:p w:rsidR="00324639" w:rsidRPr="00324639" w:rsidRDefault="00324639" w:rsidP="00324639">
      <w:pPr>
        <w:pStyle w:val="1f"/>
        <w:spacing w:before="0" w:after="0" w:line="276" w:lineRule="auto"/>
        <w:jc w:val="right"/>
        <w:rPr>
          <w:rFonts w:ascii="PT Astra Serif" w:hAnsi="PT Astra Serif"/>
        </w:rPr>
      </w:pPr>
      <w:r w:rsidRPr="00324639">
        <w:rPr>
          <w:rFonts w:ascii="PT Astra Serif" w:hAnsi="PT Astra Serif"/>
        </w:rPr>
        <w:t xml:space="preserve">Таблица </w:t>
      </w:r>
      <w:r w:rsidRPr="00324639">
        <w:rPr>
          <w:rFonts w:ascii="PT Astra Serif" w:hAnsi="PT Astra Serif"/>
        </w:rPr>
        <w:t>8</w:t>
      </w:r>
    </w:p>
    <w:p w:rsidR="00324639" w:rsidRPr="003C6525" w:rsidRDefault="00324639" w:rsidP="00324639">
      <w:pPr>
        <w:pStyle w:val="1f"/>
        <w:spacing w:before="0" w:after="0" w:line="276" w:lineRule="auto"/>
        <w:jc w:val="center"/>
        <w:rPr>
          <w:rFonts w:ascii="PT Astra Serif" w:hAnsi="PT Astra Serif"/>
          <w:color w:val="FF0000"/>
        </w:rPr>
      </w:pPr>
      <w:r w:rsidRPr="00872A4F">
        <w:rPr>
          <w:rFonts w:ascii="PT Astra Serif" w:hAnsi="PT Astra Serif"/>
          <w:szCs w:val="28"/>
        </w:rPr>
        <w:lastRenderedPageBreak/>
        <w:t>Характеристик</w:t>
      </w:r>
      <w:r>
        <w:rPr>
          <w:rFonts w:ascii="PT Astra Serif" w:hAnsi="PT Astra Serif"/>
          <w:szCs w:val="28"/>
        </w:rPr>
        <w:t>и</w:t>
      </w:r>
      <w:r w:rsidRPr="00872A4F">
        <w:rPr>
          <w:rFonts w:ascii="PT Astra Serif" w:hAnsi="PT Astra Serif"/>
          <w:szCs w:val="28"/>
        </w:rPr>
        <w:t xml:space="preserve"> дорог </w:t>
      </w:r>
      <w:r>
        <w:rPr>
          <w:rFonts w:ascii="PT Astra Serif" w:hAnsi="PT Astra Serif"/>
          <w:szCs w:val="28"/>
        </w:rPr>
        <w:t>Северной промышленной зоны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661"/>
        <w:gridCol w:w="2738"/>
        <w:gridCol w:w="1323"/>
        <w:gridCol w:w="1214"/>
      </w:tblGrid>
      <w:tr w:rsidR="00324639" w:rsidRPr="00324639" w:rsidTr="00324639">
        <w:trPr>
          <w:trHeight w:val="545"/>
          <w:tblHeader/>
          <w:jc w:val="center"/>
        </w:trPr>
        <w:tc>
          <w:tcPr>
            <w:tcW w:w="332"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w:t>
            </w:r>
          </w:p>
        </w:tc>
        <w:tc>
          <w:tcPr>
            <w:tcW w:w="1913"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Показатели</w:t>
            </w:r>
          </w:p>
        </w:tc>
        <w:tc>
          <w:tcPr>
            <w:tcW w:w="1431" w:type="pct"/>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Идентификационный номер автомобильной дороги</w:t>
            </w:r>
          </w:p>
        </w:tc>
        <w:tc>
          <w:tcPr>
            <w:tcW w:w="691" w:type="pct"/>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bCs/>
                <w:sz w:val="24"/>
                <w:szCs w:val="24"/>
              </w:rPr>
              <w:t xml:space="preserve">Ширина полосы движения, </w:t>
            </w:r>
            <w:proofErr w:type="gramStart"/>
            <w:r w:rsidRPr="00324639">
              <w:rPr>
                <w:rFonts w:ascii="PT Astra Serif" w:hAnsi="PT Astra Serif"/>
                <w:bCs/>
                <w:sz w:val="24"/>
                <w:szCs w:val="24"/>
              </w:rPr>
              <w:t>м</w:t>
            </w:r>
            <w:proofErr w:type="gramEnd"/>
          </w:p>
        </w:tc>
        <w:tc>
          <w:tcPr>
            <w:tcW w:w="634"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bCs/>
                <w:sz w:val="24"/>
                <w:szCs w:val="24"/>
              </w:rPr>
              <w:t>Число полос движения</w:t>
            </w:r>
          </w:p>
        </w:tc>
      </w:tr>
      <w:tr w:rsidR="00324639" w:rsidRPr="00324639" w:rsidTr="00324639">
        <w:trPr>
          <w:trHeight w:val="357"/>
          <w:jc w:val="center"/>
        </w:trPr>
        <w:tc>
          <w:tcPr>
            <w:tcW w:w="332"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1</w:t>
            </w:r>
          </w:p>
        </w:tc>
        <w:tc>
          <w:tcPr>
            <w:tcW w:w="1913" w:type="pct"/>
            <w:vAlign w:val="center"/>
          </w:tcPr>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улично-дорожная сеть, в том числе:</w:t>
            </w:r>
          </w:p>
        </w:tc>
        <w:tc>
          <w:tcPr>
            <w:tcW w:w="1431" w:type="pct"/>
          </w:tcPr>
          <w:p w:rsidR="00324639" w:rsidRPr="00324639" w:rsidRDefault="00324639" w:rsidP="00590EB5">
            <w:pPr>
              <w:snapToGrid w:val="0"/>
              <w:spacing w:line="276" w:lineRule="auto"/>
              <w:ind w:hanging="6"/>
              <w:jc w:val="center"/>
              <w:rPr>
                <w:rFonts w:ascii="PT Astra Serif" w:hAnsi="PT Astra Serif"/>
                <w:sz w:val="24"/>
                <w:szCs w:val="24"/>
              </w:rPr>
            </w:pPr>
          </w:p>
        </w:tc>
        <w:tc>
          <w:tcPr>
            <w:tcW w:w="691" w:type="pct"/>
          </w:tcPr>
          <w:p w:rsidR="00324639" w:rsidRPr="00324639" w:rsidRDefault="00324639" w:rsidP="00590EB5">
            <w:pPr>
              <w:snapToGrid w:val="0"/>
              <w:spacing w:line="276" w:lineRule="auto"/>
              <w:ind w:hanging="6"/>
              <w:jc w:val="center"/>
              <w:rPr>
                <w:rFonts w:ascii="PT Astra Serif" w:hAnsi="PT Astra Serif"/>
                <w:sz w:val="24"/>
                <w:szCs w:val="24"/>
              </w:rPr>
            </w:pPr>
          </w:p>
        </w:tc>
        <w:tc>
          <w:tcPr>
            <w:tcW w:w="634"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p>
        </w:tc>
      </w:tr>
      <w:tr w:rsidR="00324639" w:rsidRPr="00324639" w:rsidTr="00324639">
        <w:trPr>
          <w:trHeight w:val="357"/>
          <w:jc w:val="center"/>
        </w:trPr>
        <w:tc>
          <w:tcPr>
            <w:tcW w:w="332"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1.1</w:t>
            </w:r>
          </w:p>
        </w:tc>
        <w:tc>
          <w:tcPr>
            <w:tcW w:w="1913" w:type="pct"/>
            <w:vAlign w:val="center"/>
          </w:tcPr>
          <w:p w:rsidR="00324639" w:rsidRPr="00324639" w:rsidRDefault="00324639" w:rsidP="00590EB5">
            <w:pPr>
              <w:snapToGrid w:val="0"/>
              <w:spacing w:line="276" w:lineRule="auto"/>
              <w:ind w:hanging="6"/>
              <w:rPr>
                <w:rFonts w:ascii="PT Astra Serif" w:hAnsi="PT Astra Serif"/>
                <w:sz w:val="24"/>
                <w:szCs w:val="24"/>
                <w:u w:val="single"/>
              </w:rPr>
            </w:pPr>
            <w:r w:rsidRPr="00324639">
              <w:rPr>
                <w:rFonts w:ascii="PT Astra Serif" w:hAnsi="PT Astra Serif"/>
                <w:sz w:val="24"/>
                <w:szCs w:val="24"/>
                <w:u w:val="single"/>
              </w:rPr>
              <w:t>улицы районного значения:</w:t>
            </w:r>
          </w:p>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 Славянская – Агиришская  (от ул. Столыпина до Автодороги регионального значения)</w:t>
            </w:r>
          </w:p>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 Октябрьская - переулок Северный (от ул. Славянская до ул. Попова)</w:t>
            </w:r>
          </w:p>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 xml:space="preserve">- ул. Калинина (проектируемая от ул. Есенина до </w:t>
            </w:r>
            <w:proofErr w:type="spellStart"/>
            <w:r w:rsidRPr="00324639">
              <w:rPr>
                <w:rFonts w:ascii="PT Astra Serif" w:hAnsi="PT Astra Serif"/>
                <w:sz w:val="24"/>
                <w:szCs w:val="24"/>
              </w:rPr>
              <w:t>жд</w:t>
            </w:r>
            <w:proofErr w:type="spellEnd"/>
            <w:r w:rsidRPr="00324639">
              <w:rPr>
                <w:rFonts w:ascii="PT Astra Serif" w:hAnsi="PT Astra Serif"/>
                <w:sz w:val="24"/>
                <w:szCs w:val="24"/>
              </w:rPr>
              <w:t xml:space="preserve"> тупика)</w:t>
            </w:r>
          </w:p>
        </w:tc>
        <w:tc>
          <w:tcPr>
            <w:tcW w:w="1431" w:type="pct"/>
          </w:tcPr>
          <w:p w:rsidR="00324639" w:rsidRPr="00324639" w:rsidRDefault="00324639" w:rsidP="00590EB5">
            <w:pPr>
              <w:snapToGrid w:val="0"/>
              <w:spacing w:line="276" w:lineRule="auto"/>
              <w:ind w:hanging="6"/>
              <w:jc w:val="center"/>
              <w:rPr>
                <w:rFonts w:ascii="PT Astra Serif" w:hAnsi="PT Astra Serif"/>
                <w:sz w:val="24"/>
                <w:szCs w:val="24"/>
              </w:rPr>
            </w:pPr>
          </w:p>
          <w:p w:rsidR="00324639" w:rsidRPr="00324639" w:rsidRDefault="00324639" w:rsidP="00590EB5">
            <w:pPr>
              <w:snapToGrid w:val="0"/>
              <w:spacing w:line="276" w:lineRule="auto"/>
              <w:ind w:hanging="6"/>
              <w:jc w:val="center"/>
              <w:rPr>
                <w:rFonts w:ascii="PT Astra Serif" w:hAnsi="PT Astra Serif"/>
                <w:sz w:val="24"/>
                <w:szCs w:val="24"/>
              </w:rPr>
            </w:pPr>
          </w:p>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71 187 2 ОП МГ 102</w:t>
            </w:r>
          </w:p>
          <w:p w:rsidR="00324639" w:rsidRPr="00324639" w:rsidRDefault="00324639" w:rsidP="00590EB5">
            <w:pPr>
              <w:snapToGrid w:val="0"/>
              <w:spacing w:line="276" w:lineRule="auto"/>
              <w:ind w:hanging="6"/>
              <w:jc w:val="center"/>
              <w:rPr>
                <w:rFonts w:ascii="PT Astra Serif" w:hAnsi="PT Astra Serif"/>
                <w:sz w:val="24"/>
                <w:szCs w:val="24"/>
              </w:rPr>
            </w:pPr>
          </w:p>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71 187 2 ОП МГ 077</w:t>
            </w:r>
          </w:p>
          <w:p w:rsidR="00324639" w:rsidRPr="00324639" w:rsidRDefault="00324639" w:rsidP="00590EB5">
            <w:pPr>
              <w:snapToGrid w:val="0"/>
              <w:spacing w:line="276" w:lineRule="auto"/>
              <w:ind w:hanging="6"/>
              <w:jc w:val="center"/>
              <w:rPr>
                <w:rFonts w:ascii="PT Astra Serif" w:hAnsi="PT Astra Serif"/>
                <w:sz w:val="24"/>
                <w:szCs w:val="24"/>
              </w:rPr>
            </w:pPr>
          </w:p>
          <w:p w:rsidR="00324639" w:rsidRPr="00324639" w:rsidRDefault="00324639" w:rsidP="00590EB5">
            <w:pPr>
              <w:snapToGrid w:val="0"/>
              <w:spacing w:line="276" w:lineRule="auto"/>
              <w:ind w:hanging="6"/>
              <w:jc w:val="center"/>
              <w:rPr>
                <w:rFonts w:ascii="PT Astra Serif" w:hAnsi="PT Astra Serif"/>
                <w:sz w:val="24"/>
                <w:szCs w:val="24"/>
              </w:rPr>
            </w:pPr>
          </w:p>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71 187 2 ОП МГ 037</w:t>
            </w:r>
          </w:p>
        </w:tc>
        <w:tc>
          <w:tcPr>
            <w:tcW w:w="691" w:type="pct"/>
            <w:vAlign w:val="center"/>
          </w:tcPr>
          <w:p w:rsidR="00324639" w:rsidRPr="00324639" w:rsidRDefault="00324639" w:rsidP="00590EB5">
            <w:pPr>
              <w:spacing w:line="276" w:lineRule="auto"/>
              <w:ind w:hanging="6"/>
              <w:jc w:val="center"/>
              <w:rPr>
                <w:rFonts w:ascii="PT Astra Serif" w:hAnsi="PT Astra Serif"/>
                <w:sz w:val="24"/>
                <w:szCs w:val="24"/>
              </w:rPr>
            </w:pPr>
            <w:r w:rsidRPr="00324639">
              <w:rPr>
                <w:rFonts w:ascii="PT Astra Serif" w:hAnsi="PT Astra Serif"/>
                <w:kern w:val="2"/>
                <w:sz w:val="24"/>
                <w:szCs w:val="24"/>
              </w:rPr>
              <w:t>3,0-3,5</w:t>
            </w:r>
          </w:p>
        </w:tc>
        <w:tc>
          <w:tcPr>
            <w:tcW w:w="634" w:type="pct"/>
            <w:vAlign w:val="center"/>
          </w:tcPr>
          <w:p w:rsidR="00324639" w:rsidRPr="00324639" w:rsidRDefault="00324639" w:rsidP="00590EB5">
            <w:pPr>
              <w:spacing w:line="276" w:lineRule="auto"/>
              <w:ind w:hanging="6"/>
              <w:jc w:val="center"/>
              <w:rPr>
                <w:rFonts w:ascii="PT Astra Serif" w:hAnsi="PT Astra Serif"/>
                <w:kern w:val="2"/>
                <w:sz w:val="24"/>
                <w:szCs w:val="24"/>
              </w:rPr>
            </w:pPr>
            <w:r w:rsidRPr="00324639">
              <w:rPr>
                <w:rFonts w:ascii="PT Astra Serif" w:hAnsi="PT Astra Serif"/>
                <w:kern w:val="2"/>
                <w:sz w:val="24"/>
                <w:szCs w:val="24"/>
              </w:rPr>
              <w:t>2-4</w:t>
            </w:r>
          </w:p>
          <w:p w:rsidR="00324639" w:rsidRPr="00324639" w:rsidRDefault="00324639" w:rsidP="00590EB5">
            <w:pPr>
              <w:spacing w:line="276" w:lineRule="auto"/>
              <w:ind w:hanging="6"/>
              <w:jc w:val="center"/>
              <w:rPr>
                <w:rFonts w:ascii="PT Astra Serif" w:hAnsi="PT Astra Serif"/>
                <w:kern w:val="2"/>
                <w:sz w:val="24"/>
                <w:szCs w:val="24"/>
                <w:highlight w:val="yellow"/>
              </w:rPr>
            </w:pPr>
          </w:p>
        </w:tc>
      </w:tr>
      <w:tr w:rsidR="00324639" w:rsidRPr="00324639" w:rsidTr="00324639">
        <w:trPr>
          <w:trHeight w:val="357"/>
          <w:jc w:val="center"/>
        </w:trPr>
        <w:tc>
          <w:tcPr>
            <w:tcW w:w="332"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1.2</w:t>
            </w:r>
          </w:p>
        </w:tc>
        <w:tc>
          <w:tcPr>
            <w:tcW w:w="1913" w:type="pct"/>
            <w:vAlign w:val="center"/>
          </w:tcPr>
          <w:p w:rsidR="00324639" w:rsidRPr="00324639" w:rsidRDefault="00324639" w:rsidP="00590EB5">
            <w:pPr>
              <w:snapToGrid w:val="0"/>
              <w:spacing w:line="276" w:lineRule="auto"/>
              <w:ind w:hanging="6"/>
              <w:rPr>
                <w:rFonts w:ascii="PT Astra Serif" w:hAnsi="PT Astra Serif"/>
                <w:sz w:val="24"/>
                <w:szCs w:val="24"/>
                <w:u w:val="single"/>
              </w:rPr>
            </w:pPr>
            <w:r w:rsidRPr="00324639">
              <w:rPr>
                <w:rFonts w:ascii="PT Astra Serif" w:hAnsi="PT Astra Serif"/>
                <w:sz w:val="24"/>
                <w:szCs w:val="24"/>
                <w:u w:val="single"/>
              </w:rPr>
              <w:t>улицы и дороги местного значения:</w:t>
            </w:r>
          </w:p>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 xml:space="preserve">- </w:t>
            </w:r>
            <w:proofErr w:type="gramStart"/>
            <w:r w:rsidRPr="00324639">
              <w:rPr>
                <w:rFonts w:ascii="PT Astra Serif" w:hAnsi="PT Astra Serif"/>
                <w:sz w:val="24"/>
                <w:szCs w:val="24"/>
              </w:rPr>
              <w:t>Торговая</w:t>
            </w:r>
            <w:proofErr w:type="gramEnd"/>
            <w:r w:rsidRPr="00324639">
              <w:rPr>
                <w:rFonts w:ascii="PT Astra Serif" w:hAnsi="PT Astra Serif"/>
                <w:sz w:val="24"/>
                <w:szCs w:val="24"/>
              </w:rPr>
              <w:t xml:space="preserve"> (от ул. Славянская до Транспортной развязки в 2-х уровнях)</w:t>
            </w:r>
          </w:p>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 ул. Столыпина 2 (от переулка Красный до АЗС)</w:t>
            </w:r>
          </w:p>
        </w:tc>
        <w:tc>
          <w:tcPr>
            <w:tcW w:w="1431" w:type="pct"/>
          </w:tcPr>
          <w:p w:rsidR="00324639" w:rsidRPr="00324639" w:rsidRDefault="00324639" w:rsidP="00590EB5">
            <w:pPr>
              <w:snapToGrid w:val="0"/>
              <w:spacing w:line="276" w:lineRule="auto"/>
              <w:ind w:hanging="6"/>
              <w:jc w:val="center"/>
              <w:rPr>
                <w:rFonts w:ascii="PT Astra Serif" w:hAnsi="PT Astra Serif"/>
                <w:sz w:val="24"/>
                <w:szCs w:val="24"/>
              </w:rPr>
            </w:pPr>
          </w:p>
          <w:p w:rsidR="00324639" w:rsidRPr="00324639" w:rsidRDefault="00324639" w:rsidP="00590EB5">
            <w:pPr>
              <w:pStyle w:val="Default"/>
              <w:spacing w:line="276" w:lineRule="auto"/>
              <w:ind w:hanging="6"/>
              <w:jc w:val="center"/>
              <w:rPr>
                <w:rFonts w:ascii="PT Astra Serif" w:hAnsi="PT Astra Serif"/>
                <w:color w:val="auto"/>
              </w:rPr>
            </w:pPr>
          </w:p>
          <w:p w:rsidR="00324639" w:rsidRPr="00324639" w:rsidRDefault="00324639" w:rsidP="00590EB5">
            <w:pPr>
              <w:pStyle w:val="Default"/>
              <w:spacing w:line="276" w:lineRule="auto"/>
              <w:ind w:hanging="6"/>
              <w:jc w:val="center"/>
              <w:rPr>
                <w:rFonts w:ascii="PT Astra Serif" w:hAnsi="PT Astra Serif"/>
                <w:color w:val="auto"/>
              </w:rPr>
            </w:pPr>
            <w:r w:rsidRPr="00324639">
              <w:rPr>
                <w:rFonts w:ascii="PT Astra Serif" w:hAnsi="PT Astra Serif"/>
                <w:color w:val="auto"/>
              </w:rPr>
              <w:t>71 187 2 ОП МГ 138</w:t>
            </w:r>
          </w:p>
          <w:p w:rsidR="00324639" w:rsidRPr="00324639" w:rsidRDefault="00324639" w:rsidP="00590EB5">
            <w:pPr>
              <w:pStyle w:val="Default"/>
              <w:spacing w:line="276" w:lineRule="auto"/>
              <w:ind w:hanging="6"/>
              <w:jc w:val="center"/>
              <w:rPr>
                <w:rFonts w:ascii="PT Astra Serif" w:hAnsi="PT Astra Serif"/>
                <w:color w:val="auto"/>
              </w:rPr>
            </w:pPr>
          </w:p>
          <w:p w:rsidR="00324639" w:rsidRPr="00324639" w:rsidRDefault="00324639" w:rsidP="00590EB5">
            <w:pPr>
              <w:pStyle w:val="Default"/>
              <w:spacing w:line="276" w:lineRule="auto"/>
              <w:ind w:hanging="6"/>
              <w:jc w:val="center"/>
              <w:rPr>
                <w:rFonts w:ascii="PT Astra Serif" w:hAnsi="PT Astra Serif"/>
                <w:color w:val="auto"/>
              </w:rPr>
            </w:pPr>
            <w:r w:rsidRPr="00324639">
              <w:rPr>
                <w:rFonts w:ascii="PT Astra Serif" w:hAnsi="PT Astra Serif"/>
                <w:color w:val="auto"/>
              </w:rPr>
              <w:t>71 187 2 ОП МГ 111</w:t>
            </w:r>
          </w:p>
        </w:tc>
        <w:tc>
          <w:tcPr>
            <w:tcW w:w="691" w:type="pct"/>
            <w:vAlign w:val="center"/>
          </w:tcPr>
          <w:p w:rsidR="00324639" w:rsidRPr="00324639" w:rsidRDefault="00324639" w:rsidP="00590EB5">
            <w:pPr>
              <w:spacing w:line="276" w:lineRule="auto"/>
              <w:ind w:hanging="6"/>
              <w:jc w:val="center"/>
              <w:rPr>
                <w:rFonts w:ascii="PT Astra Serif" w:hAnsi="PT Astra Serif"/>
                <w:sz w:val="24"/>
                <w:szCs w:val="24"/>
              </w:rPr>
            </w:pPr>
            <w:r w:rsidRPr="00324639">
              <w:rPr>
                <w:rFonts w:ascii="PT Astra Serif" w:hAnsi="PT Astra Serif"/>
                <w:kern w:val="2"/>
                <w:sz w:val="24"/>
                <w:szCs w:val="24"/>
              </w:rPr>
              <w:t>3,0-3,5</w:t>
            </w:r>
          </w:p>
        </w:tc>
        <w:tc>
          <w:tcPr>
            <w:tcW w:w="634" w:type="pct"/>
            <w:vAlign w:val="center"/>
          </w:tcPr>
          <w:p w:rsidR="00324639" w:rsidRPr="00324639" w:rsidRDefault="00324639" w:rsidP="00590EB5">
            <w:pPr>
              <w:spacing w:line="276" w:lineRule="auto"/>
              <w:ind w:hanging="6"/>
              <w:jc w:val="center"/>
              <w:rPr>
                <w:rFonts w:ascii="PT Astra Serif" w:hAnsi="PT Astra Serif"/>
                <w:kern w:val="2"/>
                <w:sz w:val="24"/>
                <w:szCs w:val="24"/>
              </w:rPr>
            </w:pPr>
            <w:r w:rsidRPr="00324639">
              <w:rPr>
                <w:rFonts w:ascii="PT Astra Serif" w:hAnsi="PT Astra Serif"/>
                <w:kern w:val="2"/>
                <w:sz w:val="24"/>
                <w:szCs w:val="24"/>
              </w:rPr>
              <w:t>2-4</w:t>
            </w:r>
          </w:p>
        </w:tc>
      </w:tr>
      <w:tr w:rsidR="00324639" w:rsidRPr="00324639" w:rsidTr="00324639">
        <w:trPr>
          <w:trHeight w:val="357"/>
          <w:jc w:val="center"/>
        </w:trPr>
        <w:tc>
          <w:tcPr>
            <w:tcW w:w="332"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 xml:space="preserve">1.3 </w:t>
            </w:r>
          </w:p>
        </w:tc>
        <w:tc>
          <w:tcPr>
            <w:tcW w:w="1913" w:type="pct"/>
            <w:vAlign w:val="center"/>
          </w:tcPr>
          <w:p w:rsidR="00324639" w:rsidRPr="00324639" w:rsidRDefault="00324639" w:rsidP="00590EB5">
            <w:pPr>
              <w:snapToGrid w:val="0"/>
              <w:spacing w:line="276" w:lineRule="auto"/>
              <w:ind w:hanging="6"/>
              <w:rPr>
                <w:rFonts w:ascii="PT Astra Serif" w:hAnsi="PT Astra Serif"/>
                <w:sz w:val="24"/>
                <w:szCs w:val="24"/>
                <w:u w:val="single"/>
              </w:rPr>
            </w:pPr>
            <w:r w:rsidRPr="00324639">
              <w:rPr>
                <w:rFonts w:ascii="PT Astra Serif" w:hAnsi="PT Astra Serif"/>
                <w:sz w:val="24"/>
                <w:szCs w:val="24"/>
                <w:u w:val="single"/>
              </w:rPr>
              <w:t xml:space="preserve">улицы и дороги в производственных зонах: </w:t>
            </w:r>
            <w:r w:rsidRPr="00324639">
              <w:rPr>
                <w:rFonts w:ascii="PT Astra Serif" w:hAnsi="PT Astra Serif"/>
                <w:sz w:val="24"/>
                <w:szCs w:val="24"/>
              </w:rPr>
              <w:t>проектируемые улицы</w:t>
            </w:r>
          </w:p>
        </w:tc>
        <w:tc>
          <w:tcPr>
            <w:tcW w:w="1431" w:type="pct"/>
            <w:vAlign w:val="center"/>
          </w:tcPr>
          <w:p w:rsidR="00324639" w:rsidRPr="00324639" w:rsidRDefault="00324639" w:rsidP="00590EB5">
            <w:pPr>
              <w:snapToGrid w:val="0"/>
              <w:spacing w:line="276" w:lineRule="auto"/>
              <w:ind w:hanging="6"/>
              <w:jc w:val="center"/>
              <w:rPr>
                <w:rFonts w:ascii="PT Astra Serif" w:hAnsi="PT Astra Serif"/>
                <w:sz w:val="24"/>
                <w:szCs w:val="24"/>
                <w:lang w:val="en-US"/>
              </w:rPr>
            </w:pPr>
            <w:r w:rsidRPr="00324639">
              <w:rPr>
                <w:rFonts w:ascii="PT Astra Serif" w:hAnsi="PT Astra Serif"/>
                <w:sz w:val="24"/>
                <w:szCs w:val="24"/>
              </w:rPr>
              <w:t>-</w:t>
            </w:r>
          </w:p>
        </w:tc>
        <w:tc>
          <w:tcPr>
            <w:tcW w:w="691" w:type="pct"/>
            <w:vAlign w:val="center"/>
          </w:tcPr>
          <w:p w:rsidR="00324639" w:rsidRPr="00324639" w:rsidRDefault="00324639" w:rsidP="00590EB5">
            <w:pPr>
              <w:spacing w:line="276" w:lineRule="auto"/>
              <w:ind w:hanging="6"/>
              <w:jc w:val="center"/>
              <w:rPr>
                <w:rFonts w:ascii="PT Astra Serif" w:hAnsi="PT Astra Serif"/>
                <w:sz w:val="24"/>
                <w:szCs w:val="24"/>
              </w:rPr>
            </w:pPr>
            <w:r w:rsidRPr="00324639">
              <w:rPr>
                <w:rFonts w:ascii="PT Astra Serif" w:hAnsi="PT Astra Serif"/>
                <w:kern w:val="2"/>
                <w:sz w:val="24"/>
                <w:szCs w:val="24"/>
              </w:rPr>
              <w:t>3,0-3,5</w:t>
            </w:r>
          </w:p>
        </w:tc>
        <w:tc>
          <w:tcPr>
            <w:tcW w:w="634" w:type="pct"/>
            <w:vAlign w:val="center"/>
          </w:tcPr>
          <w:p w:rsidR="00324639" w:rsidRPr="00324639" w:rsidRDefault="00324639" w:rsidP="00590EB5">
            <w:pPr>
              <w:spacing w:line="276" w:lineRule="auto"/>
              <w:ind w:hanging="6"/>
              <w:jc w:val="center"/>
              <w:rPr>
                <w:rFonts w:ascii="PT Astra Serif" w:hAnsi="PT Astra Serif"/>
                <w:kern w:val="2"/>
                <w:sz w:val="24"/>
                <w:szCs w:val="24"/>
                <w:highlight w:val="yellow"/>
              </w:rPr>
            </w:pPr>
            <w:r w:rsidRPr="00324639">
              <w:rPr>
                <w:rFonts w:ascii="PT Astra Serif" w:hAnsi="PT Astra Serif"/>
                <w:kern w:val="2"/>
                <w:sz w:val="24"/>
                <w:szCs w:val="24"/>
              </w:rPr>
              <w:t>2-4</w:t>
            </w:r>
          </w:p>
        </w:tc>
      </w:tr>
      <w:tr w:rsidR="00324639" w:rsidRPr="00324639" w:rsidTr="00324639">
        <w:trPr>
          <w:trHeight w:val="357"/>
          <w:jc w:val="center"/>
        </w:trPr>
        <w:tc>
          <w:tcPr>
            <w:tcW w:w="332"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2</w:t>
            </w:r>
          </w:p>
        </w:tc>
        <w:tc>
          <w:tcPr>
            <w:tcW w:w="1913" w:type="pct"/>
            <w:vAlign w:val="center"/>
          </w:tcPr>
          <w:p w:rsidR="00324639" w:rsidRPr="00324639" w:rsidRDefault="00324639" w:rsidP="00590EB5">
            <w:pPr>
              <w:snapToGrid w:val="0"/>
              <w:spacing w:line="276" w:lineRule="auto"/>
              <w:ind w:hanging="6"/>
              <w:rPr>
                <w:rFonts w:ascii="PT Astra Serif" w:hAnsi="PT Astra Serif"/>
                <w:sz w:val="24"/>
                <w:szCs w:val="24"/>
              </w:rPr>
            </w:pPr>
            <w:r w:rsidRPr="00324639">
              <w:rPr>
                <w:rFonts w:ascii="PT Astra Serif" w:hAnsi="PT Astra Serif"/>
                <w:sz w:val="24"/>
                <w:szCs w:val="24"/>
              </w:rPr>
              <w:t>проезды, парковки, автостоянки</w:t>
            </w:r>
          </w:p>
        </w:tc>
        <w:tc>
          <w:tcPr>
            <w:tcW w:w="1431"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w:t>
            </w:r>
          </w:p>
        </w:tc>
        <w:tc>
          <w:tcPr>
            <w:tcW w:w="691"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w:t>
            </w:r>
          </w:p>
        </w:tc>
        <w:tc>
          <w:tcPr>
            <w:tcW w:w="634" w:type="pct"/>
            <w:vAlign w:val="center"/>
          </w:tcPr>
          <w:p w:rsidR="00324639" w:rsidRPr="00324639" w:rsidRDefault="00324639" w:rsidP="00590EB5">
            <w:pPr>
              <w:snapToGrid w:val="0"/>
              <w:spacing w:line="276" w:lineRule="auto"/>
              <w:ind w:hanging="6"/>
              <w:jc w:val="center"/>
              <w:rPr>
                <w:rFonts w:ascii="PT Astra Serif" w:hAnsi="PT Astra Serif"/>
                <w:sz w:val="24"/>
                <w:szCs w:val="24"/>
              </w:rPr>
            </w:pPr>
            <w:r w:rsidRPr="00324639">
              <w:rPr>
                <w:rFonts w:ascii="PT Astra Serif" w:hAnsi="PT Astra Serif"/>
                <w:sz w:val="24"/>
                <w:szCs w:val="24"/>
              </w:rPr>
              <w:t>-</w:t>
            </w:r>
          </w:p>
        </w:tc>
      </w:tr>
    </w:tbl>
    <w:p w:rsidR="00324639" w:rsidRPr="00872A4F" w:rsidRDefault="00324639" w:rsidP="00324639">
      <w:pPr>
        <w:pStyle w:val="S2"/>
        <w:spacing w:before="0" w:after="0" w:line="276" w:lineRule="auto"/>
        <w:rPr>
          <w:rFonts w:ascii="PT Astra Serif" w:hAnsi="PT Astra Serif"/>
          <w:szCs w:val="28"/>
        </w:rPr>
      </w:pPr>
      <w:bookmarkStart w:id="15" w:name="_Toc105741149"/>
      <w:bookmarkStart w:id="16" w:name="_Hlk143790408"/>
      <w:bookmarkEnd w:id="14"/>
      <w:r w:rsidRPr="00872A4F">
        <w:rPr>
          <w:rFonts w:ascii="PT Astra Serif" w:hAnsi="PT Astra Serif"/>
          <w:szCs w:val="28"/>
        </w:rPr>
        <w:t xml:space="preserve">Протяженность внутриквартальных проездов в границах планируемой территории составляет – </w:t>
      </w:r>
      <w:r w:rsidRPr="002F304B">
        <w:rPr>
          <w:rFonts w:ascii="PT Astra Serif" w:hAnsi="PT Astra Serif"/>
          <w:szCs w:val="28"/>
        </w:rPr>
        <w:t>4</w:t>
      </w:r>
      <w:r w:rsidRPr="00872A4F">
        <w:rPr>
          <w:rFonts w:ascii="PT Astra Serif" w:hAnsi="PT Astra Serif"/>
          <w:szCs w:val="28"/>
        </w:rPr>
        <w:t xml:space="preserve"> км, ширина проезжей части – 4,5–6 м.</w:t>
      </w:r>
    </w:p>
    <w:p w:rsidR="00324639" w:rsidRPr="00872A4F" w:rsidRDefault="00324639" w:rsidP="00324639">
      <w:pPr>
        <w:tabs>
          <w:tab w:val="left" w:pos="284"/>
        </w:tabs>
        <w:spacing w:line="276" w:lineRule="auto"/>
        <w:ind w:firstLine="709"/>
        <w:jc w:val="both"/>
        <w:rPr>
          <w:rFonts w:ascii="PT Astra Serif" w:hAnsi="PT Astra Serif"/>
          <w:sz w:val="28"/>
          <w:szCs w:val="28"/>
        </w:rPr>
      </w:pPr>
      <w:r w:rsidRPr="00872A4F">
        <w:rPr>
          <w:rFonts w:ascii="PT Astra Serif" w:hAnsi="PT Astra Serif"/>
          <w:sz w:val="28"/>
          <w:szCs w:val="28"/>
        </w:rPr>
        <w:t xml:space="preserve">Пешеходное движение организовано по всем внутриквартальным проездам по тротуарам. Ширина тротуаров составляет 1,5–2,0 м вдоль улично-дорожной сети. </w:t>
      </w:r>
    </w:p>
    <w:p w:rsidR="00DC097A" w:rsidRPr="00324639" w:rsidRDefault="00DC097A" w:rsidP="000B2E9F">
      <w:pPr>
        <w:pStyle w:val="1f"/>
        <w:spacing w:before="0" w:after="0" w:line="276" w:lineRule="auto"/>
        <w:rPr>
          <w:rFonts w:ascii="PT Astra Serif" w:hAnsi="PT Astra Serif"/>
          <w:szCs w:val="28"/>
        </w:rPr>
      </w:pPr>
      <w:r w:rsidRPr="00324639">
        <w:rPr>
          <w:rFonts w:ascii="PT Astra Serif" w:hAnsi="PT Astra Serif"/>
          <w:szCs w:val="28"/>
        </w:rPr>
        <w:t xml:space="preserve">Ширина улиц и дорог определена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на основании действующих местных нормативов градостроительного проектирования. Ширина улиц и дорог в красных линиях принимается: улицы общегородского значения – 15–30 м; улиц и дорог районного значения – 15–30 м; улиц местного значения – 10–20 м.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w:t>
      </w:r>
      <w:r w:rsidRPr="00324639">
        <w:rPr>
          <w:rFonts w:ascii="PT Astra Serif" w:hAnsi="PT Astra Serif"/>
          <w:szCs w:val="28"/>
        </w:rPr>
        <w:lastRenderedPageBreak/>
        <w:t xml:space="preserve">дорожек шириной 1 м (в соответствии с таблицей </w:t>
      </w:r>
      <w:proofErr w:type="gramStart"/>
      <w:r w:rsidRPr="00324639">
        <w:rPr>
          <w:rFonts w:ascii="PT Astra Serif" w:hAnsi="PT Astra Serif"/>
          <w:szCs w:val="28"/>
        </w:rPr>
        <w:t>11.2</w:t>
      </w:r>
      <w:proofErr w:type="gramEnd"/>
      <w:r w:rsidRPr="00324639">
        <w:rPr>
          <w:rFonts w:ascii="PT Astra Serif" w:hAnsi="PT Astra Serif"/>
          <w:szCs w:val="28"/>
        </w:rPr>
        <w:t xml:space="preserve">а свода правил СП 42.13330.2016). Развитие сети внутриквартальных проездов должно предусматриваться на последующих этапах архитектурно-строительного проектирования застройки планировочных кварталов и сформированных земельных участков с соблюдением требований пожарной безопасности. </w:t>
      </w:r>
    </w:p>
    <w:p w:rsidR="00324639" w:rsidRPr="00324639" w:rsidRDefault="00324639" w:rsidP="00324639">
      <w:pPr>
        <w:pStyle w:val="1f"/>
        <w:spacing w:before="0" w:after="0" w:line="276" w:lineRule="auto"/>
        <w:rPr>
          <w:rFonts w:ascii="PT Astra Serif" w:hAnsi="PT Astra Serif"/>
          <w:szCs w:val="28"/>
        </w:rPr>
      </w:pPr>
      <w:bookmarkStart w:id="17" w:name="_Toc191036361"/>
      <w:r w:rsidRPr="00324639">
        <w:rPr>
          <w:rFonts w:ascii="PT Astra Serif" w:hAnsi="PT Astra Serif"/>
          <w:szCs w:val="28"/>
        </w:rPr>
        <w:t xml:space="preserve">Организация движения общественного пассажирского транспорта в границах территории проектирования осуществляется по улицам Октябрьская, Агиришская, Славянская. Транспортная. </w:t>
      </w:r>
    </w:p>
    <w:p w:rsidR="00324639" w:rsidRPr="00324639" w:rsidRDefault="00324639" w:rsidP="00324639">
      <w:pPr>
        <w:pStyle w:val="1f"/>
        <w:spacing w:before="0" w:after="0" w:line="276" w:lineRule="auto"/>
        <w:rPr>
          <w:rFonts w:ascii="PT Astra Serif" w:hAnsi="PT Astra Serif"/>
          <w:szCs w:val="28"/>
        </w:rPr>
      </w:pPr>
      <w:r w:rsidRPr="00324639">
        <w:rPr>
          <w:rFonts w:ascii="PT Astra Serif" w:hAnsi="PT Astra Serif"/>
          <w:szCs w:val="28"/>
        </w:rPr>
        <w:t>Развитие движения общественного пассажирского транспорта данным проектом не предусмотрено.</w:t>
      </w:r>
    </w:p>
    <w:p w:rsidR="00DC097A" w:rsidRPr="003C6525" w:rsidRDefault="000B2E9F" w:rsidP="00324639">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DC097A" w:rsidRPr="003C6525">
        <w:rPr>
          <w:rFonts w:ascii="PT Astra Serif" w:hAnsi="PT Astra Serif"/>
          <w:color w:val="FF0000"/>
          <w:szCs w:val="28"/>
        </w:rPr>
        <w:t>.</w:t>
      </w:r>
      <w:r w:rsidR="00324639">
        <w:rPr>
          <w:rFonts w:ascii="PT Astra Serif" w:hAnsi="PT Astra Serif"/>
          <w:color w:val="FF0000"/>
          <w:szCs w:val="28"/>
        </w:rPr>
        <w:t>5</w:t>
      </w:r>
      <w:r w:rsidR="00DC097A" w:rsidRPr="003C6525">
        <w:rPr>
          <w:rFonts w:ascii="PT Astra Serif" w:hAnsi="PT Astra Serif"/>
          <w:color w:val="FF0000"/>
          <w:szCs w:val="28"/>
        </w:rPr>
        <w:t>. Водоснабжение</w:t>
      </w:r>
      <w:bookmarkEnd w:id="15"/>
      <w:bookmarkEnd w:id="17"/>
    </w:p>
    <w:p w:rsidR="00324639" w:rsidRPr="00872A4F" w:rsidRDefault="00324639" w:rsidP="00324639">
      <w:pPr>
        <w:tabs>
          <w:tab w:val="left" w:pos="284"/>
          <w:tab w:val="left" w:pos="993"/>
        </w:tabs>
        <w:spacing w:line="276" w:lineRule="auto"/>
        <w:ind w:firstLine="709"/>
        <w:jc w:val="both"/>
        <w:rPr>
          <w:rFonts w:ascii="PT Astra Serif" w:hAnsi="PT Astra Serif"/>
          <w:sz w:val="28"/>
          <w:szCs w:val="28"/>
        </w:rPr>
      </w:pPr>
      <w:bookmarkStart w:id="18" w:name="_Toc167760477"/>
      <w:bookmarkStart w:id="19" w:name="_Toc191036362"/>
      <w:bookmarkStart w:id="20" w:name="_Hlk167762945"/>
      <w:bookmarkEnd w:id="16"/>
      <w:r w:rsidRPr="00872A4F">
        <w:rPr>
          <w:rFonts w:ascii="PT Astra Serif" w:hAnsi="PT Astra Serif"/>
          <w:sz w:val="28"/>
          <w:szCs w:val="28"/>
        </w:rPr>
        <w:t>Проектом планировки территории предусматриваются следующие направления развития системы водоснабжения:</w:t>
      </w:r>
    </w:p>
    <w:p w:rsidR="00324639" w:rsidRPr="00872A4F" w:rsidRDefault="00324639" w:rsidP="00324639">
      <w:pPr>
        <w:numPr>
          <w:ilvl w:val="0"/>
          <w:numId w:val="16"/>
        </w:numPr>
        <w:tabs>
          <w:tab w:val="left" w:pos="284"/>
          <w:tab w:val="left" w:pos="993"/>
        </w:tabs>
        <w:suppressAutoHyphens w:val="0"/>
        <w:spacing w:line="276" w:lineRule="auto"/>
        <w:ind w:left="0" w:firstLine="709"/>
        <w:jc w:val="both"/>
        <w:rPr>
          <w:rFonts w:ascii="PT Astra Serif" w:hAnsi="PT Astra Serif"/>
          <w:sz w:val="28"/>
          <w:szCs w:val="28"/>
        </w:rPr>
      </w:pPr>
      <w:r w:rsidRPr="00872A4F">
        <w:rPr>
          <w:rFonts w:ascii="PT Astra Serif" w:hAnsi="PT Astra Serif"/>
          <w:sz w:val="28"/>
          <w:szCs w:val="28"/>
        </w:rPr>
        <w:t xml:space="preserve">обеспечение централизованным водоснабжением планируемых </w:t>
      </w:r>
      <w:r>
        <w:rPr>
          <w:rFonts w:ascii="PT Astra Serif" w:hAnsi="PT Astra Serif"/>
          <w:sz w:val="28"/>
          <w:szCs w:val="28"/>
        </w:rPr>
        <w:t>объектов производственного, коммунально-складского назначения и объектов обслуживания жилой застройки</w:t>
      </w:r>
      <w:r w:rsidRPr="00872A4F">
        <w:rPr>
          <w:rFonts w:ascii="PT Astra Serif" w:hAnsi="PT Astra Serif"/>
          <w:sz w:val="28"/>
          <w:szCs w:val="28"/>
        </w:rPr>
        <w:t>.</w:t>
      </w:r>
    </w:p>
    <w:p w:rsidR="00324639" w:rsidRPr="00872A4F" w:rsidRDefault="00324639" w:rsidP="00324639">
      <w:pPr>
        <w:tabs>
          <w:tab w:val="left" w:pos="284"/>
          <w:tab w:val="left" w:pos="993"/>
        </w:tabs>
        <w:spacing w:line="276" w:lineRule="auto"/>
        <w:ind w:firstLine="709"/>
        <w:jc w:val="both"/>
        <w:rPr>
          <w:rFonts w:ascii="PT Astra Serif" w:hAnsi="PT Astra Serif"/>
          <w:sz w:val="28"/>
          <w:szCs w:val="28"/>
        </w:rPr>
      </w:pPr>
      <w:r w:rsidRPr="00872A4F">
        <w:rPr>
          <w:rFonts w:ascii="PT Astra Serif" w:hAnsi="PT Astra Serif"/>
          <w:sz w:val="28"/>
          <w:szCs w:val="28"/>
        </w:rPr>
        <w:t>В границах территории проектирования предлагается городская объединенная хозяйственно-питьевая и противопожарная система водоснабжения. Водоснабжение предполагается от существующей системы водоснабжения.</w:t>
      </w:r>
    </w:p>
    <w:p w:rsidR="00324639" w:rsidRDefault="00324639" w:rsidP="00324639">
      <w:pPr>
        <w:tabs>
          <w:tab w:val="left" w:pos="284"/>
        </w:tabs>
        <w:spacing w:line="276" w:lineRule="auto"/>
        <w:ind w:firstLine="709"/>
        <w:jc w:val="both"/>
        <w:rPr>
          <w:rFonts w:ascii="PT Astra Serif" w:hAnsi="PT Astra Serif"/>
          <w:sz w:val="28"/>
          <w:szCs w:val="28"/>
        </w:rPr>
      </w:pPr>
      <w:r w:rsidRPr="00872A4F">
        <w:rPr>
          <w:rFonts w:ascii="PT Astra Serif" w:hAnsi="PT Astra Serif"/>
          <w:sz w:val="28"/>
          <w:szCs w:val="28"/>
        </w:rPr>
        <w:t xml:space="preserve">Глубина заложения труб должна быть на 0,5 м больше расчетной глубины проникания в грунт нулевой температуры согласно СП </w:t>
      </w:r>
      <w:r>
        <w:rPr>
          <w:rFonts w:ascii="PT Astra Serif" w:hAnsi="PT Astra Serif"/>
          <w:sz w:val="28"/>
          <w:szCs w:val="28"/>
        </w:rPr>
        <w:t>31.13330.2021</w:t>
      </w:r>
      <w:r w:rsidRPr="00872A4F">
        <w:rPr>
          <w:rFonts w:ascii="PT Astra Serif" w:hAnsi="PT Astra Serif"/>
          <w:sz w:val="28"/>
          <w:szCs w:val="28"/>
        </w:rPr>
        <w:t xml:space="preserve"> «Водоснабжение. Наружные сети и сооружения. Актуализированная редакция СНиП 2.04.02-84*» (далее также – СП </w:t>
      </w:r>
      <w:r>
        <w:rPr>
          <w:rFonts w:ascii="PT Astra Serif" w:hAnsi="PT Astra Serif"/>
          <w:sz w:val="28"/>
          <w:szCs w:val="28"/>
        </w:rPr>
        <w:t>31.13330.2021</w:t>
      </w:r>
      <w:r w:rsidRPr="00872A4F">
        <w:rPr>
          <w:rFonts w:ascii="PT Astra Serif" w:hAnsi="PT Astra Serif"/>
          <w:sz w:val="28"/>
          <w:szCs w:val="28"/>
        </w:rPr>
        <w:t>).</w:t>
      </w:r>
    </w:p>
    <w:p w:rsidR="00324639" w:rsidRPr="00872A4F" w:rsidRDefault="00324639" w:rsidP="00324639">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Ориентировочная длина планируемых сетей водоснабжения составляет около 2,4 км.</w:t>
      </w:r>
    </w:p>
    <w:bookmarkEnd w:id="20"/>
    <w:p w:rsidR="00324639" w:rsidRDefault="00324639" w:rsidP="00324639">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Местоположение сетей, точки подключения, а также расход воды уточнить на стадии проектирования каждого участка.</w:t>
      </w:r>
    </w:p>
    <w:p w:rsidR="00DC097A" w:rsidRPr="003C6525" w:rsidRDefault="00865B29" w:rsidP="000B2E9F">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DC097A" w:rsidRPr="003C6525">
        <w:rPr>
          <w:rFonts w:ascii="PT Astra Serif" w:hAnsi="PT Astra Serif"/>
          <w:color w:val="FF0000"/>
          <w:szCs w:val="28"/>
        </w:rPr>
        <w:t>.</w:t>
      </w:r>
      <w:r w:rsidR="00324639">
        <w:rPr>
          <w:rFonts w:ascii="PT Astra Serif" w:hAnsi="PT Astra Serif"/>
          <w:color w:val="FF0000"/>
          <w:szCs w:val="28"/>
        </w:rPr>
        <w:t>6</w:t>
      </w:r>
      <w:r w:rsidR="00DC097A" w:rsidRPr="003C6525">
        <w:rPr>
          <w:rFonts w:ascii="PT Astra Serif" w:hAnsi="PT Astra Serif"/>
          <w:color w:val="FF0000"/>
          <w:szCs w:val="28"/>
        </w:rPr>
        <w:t>.Водоотведение</w:t>
      </w:r>
      <w:bookmarkEnd w:id="18"/>
      <w:bookmarkEnd w:id="19"/>
    </w:p>
    <w:p w:rsidR="00324639" w:rsidRPr="00872A4F" w:rsidRDefault="00324639" w:rsidP="00324639">
      <w:pPr>
        <w:tabs>
          <w:tab w:val="left" w:pos="284"/>
        </w:tabs>
        <w:spacing w:line="276" w:lineRule="auto"/>
        <w:ind w:firstLine="709"/>
        <w:jc w:val="both"/>
        <w:rPr>
          <w:rFonts w:ascii="PT Astra Serif" w:hAnsi="PT Astra Serif"/>
          <w:sz w:val="28"/>
          <w:szCs w:val="28"/>
        </w:rPr>
      </w:pPr>
      <w:bookmarkStart w:id="21" w:name="_Toc191036363"/>
      <w:r w:rsidRPr="00872A4F">
        <w:rPr>
          <w:rFonts w:ascii="PT Astra Serif" w:hAnsi="PT Astra Serif"/>
          <w:sz w:val="28"/>
          <w:szCs w:val="28"/>
        </w:rPr>
        <w:t xml:space="preserve">В границах территории проектирования предлагается организация централизованной системы водоотведения </w:t>
      </w:r>
      <w:r>
        <w:rPr>
          <w:rFonts w:ascii="PT Astra Serif" w:hAnsi="PT Astra Serif"/>
          <w:sz w:val="28"/>
          <w:szCs w:val="28"/>
        </w:rPr>
        <w:t>планируемых объектов производственного, коммунально-складского назначения и объектов обслуживания жилой застройки</w:t>
      </w:r>
      <w:r w:rsidRPr="00872A4F">
        <w:rPr>
          <w:rFonts w:ascii="PT Astra Serif" w:hAnsi="PT Astra Serif"/>
          <w:sz w:val="28"/>
          <w:szCs w:val="28"/>
        </w:rPr>
        <w:t>.</w:t>
      </w:r>
    </w:p>
    <w:p w:rsidR="00324639" w:rsidRPr="00872A4F" w:rsidRDefault="00324639" w:rsidP="00324639">
      <w:pPr>
        <w:tabs>
          <w:tab w:val="left" w:pos="284"/>
        </w:tabs>
        <w:spacing w:line="276" w:lineRule="auto"/>
        <w:ind w:firstLine="709"/>
        <w:jc w:val="both"/>
        <w:rPr>
          <w:rFonts w:ascii="PT Astra Serif" w:hAnsi="PT Astra Serif"/>
          <w:sz w:val="28"/>
          <w:szCs w:val="28"/>
        </w:rPr>
      </w:pPr>
      <w:r w:rsidRPr="00872A4F">
        <w:rPr>
          <w:rFonts w:ascii="PT Astra Serif" w:hAnsi="PT Astra Serif"/>
          <w:sz w:val="28"/>
          <w:szCs w:val="28"/>
        </w:rPr>
        <w:t>Также планируются строительство канализации дождевой самотечной</w:t>
      </w:r>
      <w:r>
        <w:rPr>
          <w:rFonts w:ascii="PT Astra Serif" w:hAnsi="PT Astra Serif"/>
          <w:sz w:val="28"/>
          <w:szCs w:val="28"/>
        </w:rPr>
        <w:t>.</w:t>
      </w:r>
    </w:p>
    <w:p w:rsidR="00324639" w:rsidRPr="00872A4F" w:rsidRDefault="00324639" w:rsidP="00324639">
      <w:pPr>
        <w:tabs>
          <w:tab w:val="left" w:pos="284"/>
        </w:tabs>
        <w:spacing w:line="276" w:lineRule="auto"/>
        <w:ind w:firstLine="709"/>
        <w:jc w:val="both"/>
        <w:rPr>
          <w:rFonts w:ascii="PT Astra Serif" w:hAnsi="PT Astra Serif"/>
          <w:sz w:val="28"/>
          <w:szCs w:val="28"/>
        </w:rPr>
      </w:pPr>
      <w:r w:rsidRPr="00872A4F">
        <w:rPr>
          <w:rFonts w:ascii="PT Astra Serif" w:hAnsi="PT Astra Serif"/>
          <w:sz w:val="28"/>
          <w:szCs w:val="28"/>
        </w:rPr>
        <w:t>Данные элементы канализации (уточняются на дальнейших стадиях проектирования).</w:t>
      </w:r>
    </w:p>
    <w:p w:rsidR="00324639" w:rsidRPr="00872A4F" w:rsidRDefault="00324639" w:rsidP="00324639">
      <w:pPr>
        <w:tabs>
          <w:tab w:val="left" w:pos="284"/>
        </w:tabs>
        <w:spacing w:line="276" w:lineRule="auto"/>
        <w:ind w:firstLine="709"/>
        <w:jc w:val="both"/>
        <w:rPr>
          <w:rFonts w:ascii="PT Astra Serif" w:hAnsi="PT Astra Serif"/>
          <w:sz w:val="28"/>
          <w:szCs w:val="28"/>
        </w:rPr>
      </w:pPr>
      <w:r w:rsidRPr="00872A4F">
        <w:rPr>
          <w:rFonts w:ascii="PT Astra Serif" w:hAnsi="PT Astra Serif"/>
          <w:sz w:val="28"/>
          <w:szCs w:val="28"/>
        </w:rPr>
        <w:t>Система канализации предусматривается в составе самотечных коллекторов с поступлением стоков в канализационную насосную станцию,</w:t>
      </w:r>
      <w:r>
        <w:rPr>
          <w:rFonts w:ascii="PT Astra Serif" w:hAnsi="PT Astra Serif"/>
          <w:sz w:val="28"/>
          <w:szCs w:val="28"/>
        </w:rPr>
        <w:t xml:space="preserve"> </w:t>
      </w:r>
      <w:r w:rsidRPr="00872A4F">
        <w:rPr>
          <w:rFonts w:ascii="PT Astra Serif" w:hAnsi="PT Astra Serif"/>
          <w:sz w:val="28"/>
          <w:szCs w:val="28"/>
        </w:rPr>
        <w:t xml:space="preserve">с </w:t>
      </w:r>
      <w:r w:rsidRPr="00872A4F">
        <w:rPr>
          <w:rFonts w:ascii="PT Astra Serif" w:hAnsi="PT Astra Serif"/>
          <w:sz w:val="28"/>
          <w:szCs w:val="28"/>
        </w:rPr>
        <w:lastRenderedPageBreak/>
        <w:t>дальнейшей перекачкой по напорным коллекторам, присоединяемым</w:t>
      </w:r>
      <w:r>
        <w:rPr>
          <w:rFonts w:ascii="PT Astra Serif" w:hAnsi="PT Astra Serif"/>
          <w:sz w:val="28"/>
          <w:szCs w:val="28"/>
        </w:rPr>
        <w:t xml:space="preserve"> </w:t>
      </w:r>
      <w:r w:rsidRPr="00872A4F">
        <w:rPr>
          <w:rFonts w:ascii="PT Astra Serif" w:hAnsi="PT Astra Serif"/>
          <w:sz w:val="28"/>
          <w:szCs w:val="28"/>
        </w:rPr>
        <w:t>к городским сетям.</w:t>
      </w:r>
    </w:p>
    <w:p w:rsidR="00324639" w:rsidRDefault="00324639" w:rsidP="00324639">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Ориентировочная длина планируемых сетей водоотведения составляет около 4 км.</w:t>
      </w:r>
    </w:p>
    <w:p w:rsidR="00DC097A" w:rsidRPr="003C6525" w:rsidRDefault="00865B29" w:rsidP="000B2E9F">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DC097A" w:rsidRPr="003C6525">
        <w:rPr>
          <w:rFonts w:ascii="PT Astra Serif" w:hAnsi="PT Astra Serif"/>
          <w:color w:val="FF0000"/>
          <w:szCs w:val="28"/>
        </w:rPr>
        <w:t>.</w:t>
      </w:r>
      <w:r w:rsidR="00324639">
        <w:rPr>
          <w:rFonts w:ascii="PT Astra Serif" w:hAnsi="PT Astra Serif"/>
          <w:color w:val="FF0000"/>
          <w:szCs w:val="28"/>
        </w:rPr>
        <w:t>7</w:t>
      </w:r>
      <w:r w:rsidR="00DC097A" w:rsidRPr="003C6525">
        <w:rPr>
          <w:rFonts w:ascii="PT Astra Serif" w:hAnsi="PT Astra Serif"/>
          <w:color w:val="FF0000"/>
          <w:szCs w:val="28"/>
        </w:rPr>
        <w:t>. Теплоснабжение и горячее водоснабжение</w:t>
      </w:r>
      <w:bookmarkEnd w:id="21"/>
    </w:p>
    <w:p w:rsidR="00FC67F2" w:rsidRPr="00872A4F" w:rsidRDefault="00FC67F2" w:rsidP="00FC67F2">
      <w:pPr>
        <w:tabs>
          <w:tab w:val="left" w:pos="284"/>
        </w:tabs>
        <w:spacing w:line="276" w:lineRule="auto"/>
        <w:ind w:firstLine="709"/>
        <w:jc w:val="both"/>
        <w:rPr>
          <w:rFonts w:ascii="PT Astra Serif" w:hAnsi="PT Astra Serif"/>
          <w:sz w:val="28"/>
          <w:szCs w:val="28"/>
        </w:rPr>
      </w:pPr>
      <w:bookmarkStart w:id="22" w:name="_Toc167760479"/>
      <w:bookmarkStart w:id="23" w:name="_Toc191036364"/>
      <w:bookmarkStart w:id="24" w:name="_Hlk167763120"/>
      <w:bookmarkStart w:id="25" w:name="_Hlk143790607"/>
      <w:r w:rsidRPr="00872A4F">
        <w:rPr>
          <w:rFonts w:ascii="PT Astra Serif" w:hAnsi="PT Astra Serif"/>
          <w:sz w:val="28"/>
          <w:szCs w:val="28"/>
        </w:rPr>
        <w:t xml:space="preserve">В границах территории проектирования предлагается организация централизованной системы теплоснабжения </w:t>
      </w:r>
      <w:r>
        <w:rPr>
          <w:rFonts w:ascii="PT Astra Serif" w:hAnsi="PT Astra Serif"/>
          <w:sz w:val="28"/>
          <w:szCs w:val="28"/>
        </w:rPr>
        <w:t>планируемых объектов производственного, коммунально-складского назначения и объектов обслуживания жилой застройки</w:t>
      </w:r>
      <w:r w:rsidRPr="00872A4F">
        <w:rPr>
          <w:rFonts w:ascii="PT Astra Serif" w:hAnsi="PT Astra Serif"/>
          <w:sz w:val="28"/>
          <w:szCs w:val="28"/>
        </w:rPr>
        <w:t>.</w:t>
      </w:r>
    </w:p>
    <w:p w:rsidR="00FC67F2" w:rsidRDefault="00FC67F2" w:rsidP="00FC67F2">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Местоположение сетей, точки подключения, с</w:t>
      </w:r>
      <w:r w:rsidRPr="00872A4F">
        <w:rPr>
          <w:rFonts w:ascii="PT Astra Serif" w:hAnsi="PT Astra Serif"/>
          <w:sz w:val="28"/>
          <w:szCs w:val="28"/>
        </w:rPr>
        <w:t>уммарн</w:t>
      </w:r>
      <w:r>
        <w:rPr>
          <w:rFonts w:ascii="PT Astra Serif" w:hAnsi="PT Astra Serif"/>
          <w:sz w:val="28"/>
          <w:szCs w:val="28"/>
        </w:rPr>
        <w:t>ую</w:t>
      </w:r>
      <w:r w:rsidRPr="00872A4F">
        <w:rPr>
          <w:rFonts w:ascii="PT Astra Serif" w:hAnsi="PT Astra Serif"/>
          <w:sz w:val="28"/>
          <w:szCs w:val="28"/>
        </w:rPr>
        <w:t xml:space="preserve"> теплов</w:t>
      </w:r>
      <w:r>
        <w:rPr>
          <w:rFonts w:ascii="PT Astra Serif" w:hAnsi="PT Astra Serif"/>
          <w:sz w:val="28"/>
          <w:szCs w:val="28"/>
        </w:rPr>
        <w:t>ую</w:t>
      </w:r>
      <w:r w:rsidRPr="00872A4F">
        <w:rPr>
          <w:rFonts w:ascii="PT Astra Serif" w:hAnsi="PT Astra Serif"/>
          <w:sz w:val="28"/>
          <w:szCs w:val="28"/>
        </w:rPr>
        <w:t xml:space="preserve"> нагрузк</w:t>
      </w:r>
      <w:r>
        <w:rPr>
          <w:rFonts w:ascii="PT Astra Serif" w:hAnsi="PT Astra Serif"/>
          <w:sz w:val="28"/>
          <w:szCs w:val="28"/>
        </w:rPr>
        <w:t>у</w:t>
      </w:r>
      <w:r w:rsidRPr="00872A4F">
        <w:rPr>
          <w:rFonts w:ascii="PT Astra Serif" w:hAnsi="PT Astra Serif"/>
          <w:sz w:val="28"/>
          <w:szCs w:val="28"/>
        </w:rPr>
        <w:t xml:space="preserve"> на отопление, вентиляцию и горячее водоснабжение зданий уточняется на дальнейших стадиях проектирования.</w:t>
      </w:r>
      <w:bookmarkEnd w:id="25"/>
    </w:p>
    <w:p w:rsidR="00FC67F2" w:rsidRDefault="00FC67F2" w:rsidP="00FC67F2">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Ориентировочная длина планируемых сетей теплоснабжения составляет около 2,4 км.</w:t>
      </w:r>
    </w:p>
    <w:p w:rsidR="00DC097A" w:rsidRPr="003C6525" w:rsidRDefault="00865B29" w:rsidP="000B2E9F">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DC097A" w:rsidRPr="003C6525">
        <w:rPr>
          <w:rFonts w:ascii="PT Astra Serif" w:hAnsi="PT Astra Serif"/>
          <w:color w:val="FF0000"/>
          <w:szCs w:val="28"/>
        </w:rPr>
        <w:t>.</w:t>
      </w:r>
      <w:r w:rsidR="00FC67F2">
        <w:rPr>
          <w:rFonts w:ascii="PT Astra Serif" w:hAnsi="PT Astra Serif"/>
          <w:color w:val="FF0000"/>
          <w:szCs w:val="28"/>
        </w:rPr>
        <w:t>8</w:t>
      </w:r>
      <w:r w:rsidR="00DC097A" w:rsidRPr="003C6525">
        <w:rPr>
          <w:rFonts w:ascii="PT Astra Serif" w:hAnsi="PT Astra Serif"/>
          <w:color w:val="FF0000"/>
          <w:szCs w:val="28"/>
        </w:rPr>
        <w:t>. Электроснабжение</w:t>
      </w:r>
      <w:bookmarkEnd w:id="22"/>
      <w:bookmarkEnd w:id="23"/>
    </w:p>
    <w:p w:rsidR="00FC67F2" w:rsidRDefault="00FC67F2" w:rsidP="00FC67F2">
      <w:pPr>
        <w:pStyle w:val="S2"/>
        <w:spacing w:before="0" w:after="0" w:line="276" w:lineRule="auto"/>
        <w:rPr>
          <w:rFonts w:ascii="PT Astra Serif" w:hAnsi="PT Astra Serif"/>
          <w:szCs w:val="28"/>
        </w:rPr>
      </w:pPr>
      <w:bookmarkStart w:id="26" w:name="_Toc191036365"/>
      <w:bookmarkStart w:id="27" w:name="_Toc181357323"/>
      <w:bookmarkStart w:id="28" w:name="_Toc181461862"/>
      <w:bookmarkEnd w:id="24"/>
      <w:r w:rsidRPr="00872A4F">
        <w:rPr>
          <w:rFonts w:ascii="PT Astra Serif" w:hAnsi="PT Astra Serif"/>
          <w:szCs w:val="28"/>
        </w:rPr>
        <w:t xml:space="preserve">В границах территории проектирования предлагается организация системы электроснабжения посредством строительства линий электропередачи </w:t>
      </w:r>
      <w:r>
        <w:rPr>
          <w:rFonts w:ascii="PT Astra Serif" w:hAnsi="PT Astra Serif"/>
          <w:szCs w:val="28"/>
        </w:rPr>
        <w:t>0,4</w:t>
      </w:r>
      <w:r w:rsidRPr="00872A4F">
        <w:rPr>
          <w:rFonts w:ascii="PT Astra Serif" w:hAnsi="PT Astra Serif"/>
          <w:szCs w:val="28"/>
        </w:rPr>
        <w:t xml:space="preserve"> </w:t>
      </w:r>
      <w:proofErr w:type="spellStart"/>
      <w:r w:rsidRPr="00872A4F">
        <w:rPr>
          <w:rFonts w:ascii="PT Astra Serif" w:hAnsi="PT Astra Serif"/>
          <w:szCs w:val="28"/>
        </w:rPr>
        <w:t>кВ</w:t>
      </w:r>
      <w:proofErr w:type="spellEnd"/>
      <w:r w:rsidRPr="00872A4F">
        <w:rPr>
          <w:rFonts w:ascii="PT Astra Serif" w:hAnsi="PT Astra Serif"/>
          <w:szCs w:val="28"/>
        </w:rPr>
        <w:t xml:space="preserve"> </w:t>
      </w:r>
      <w:r>
        <w:rPr>
          <w:rFonts w:ascii="PT Astra Serif" w:hAnsi="PT Astra Serif"/>
          <w:szCs w:val="28"/>
        </w:rPr>
        <w:t>от</w:t>
      </w:r>
      <w:r w:rsidRPr="00872A4F">
        <w:rPr>
          <w:rFonts w:ascii="PT Astra Serif" w:hAnsi="PT Astra Serif"/>
          <w:szCs w:val="28"/>
        </w:rPr>
        <w:t xml:space="preserve"> распределительных пунктов 10/0,4 </w:t>
      </w:r>
      <w:proofErr w:type="spellStart"/>
      <w:r w:rsidRPr="00872A4F">
        <w:rPr>
          <w:rFonts w:ascii="PT Astra Serif" w:hAnsi="PT Astra Serif"/>
          <w:szCs w:val="28"/>
        </w:rPr>
        <w:t>кВ</w:t>
      </w:r>
      <w:proofErr w:type="spellEnd"/>
      <w:r w:rsidRPr="00872A4F">
        <w:rPr>
          <w:rFonts w:ascii="PT Astra Serif" w:hAnsi="PT Astra Serif"/>
          <w:szCs w:val="28"/>
        </w:rPr>
        <w:t>, размещенных в центре нагрузок</w:t>
      </w:r>
      <w:r>
        <w:rPr>
          <w:rFonts w:ascii="PT Astra Serif" w:hAnsi="PT Astra Serif"/>
          <w:szCs w:val="28"/>
        </w:rPr>
        <w:t xml:space="preserve"> до планируемых объектов производственного, коммунально-складского назначения и объектов обслуживания жилой застройки</w:t>
      </w:r>
      <w:r w:rsidRPr="00872A4F">
        <w:rPr>
          <w:rFonts w:ascii="PT Astra Serif" w:hAnsi="PT Astra Serif"/>
          <w:szCs w:val="28"/>
        </w:rPr>
        <w:t>.</w:t>
      </w:r>
    </w:p>
    <w:p w:rsidR="00FC67F2" w:rsidRPr="00872A4F" w:rsidRDefault="00FC67F2" w:rsidP="00FC67F2">
      <w:pPr>
        <w:pStyle w:val="S2"/>
        <w:spacing w:before="0" w:after="0" w:line="276" w:lineRule="auto"/>
        <w:rPr>
          <w:rFonts w:ascii="PT Astra Serif" w:hAnsi="PT Astra Serif"/>
          <w:szCs w:val="28"/>
        </w:rPr>
      </w:pPr>
      <w:r>
        <w:rPr>
          <w:rFonts w:ascii="PT Astra Serif" w:hAnsi="PT Astra Serif"/>
          <w:szCs w:val="28"/>
        </w:rPr>
        <w:t>Ориентировочная длина проектируемых электросетей составляет около 2 км.</w:t>
      </w:r>
    </w:p>
    <w:p w:rsidR="00FC67F2" w:rsidRDefault="00FC67F2" w:rsidP="00FC67F2">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Н</w:t>
      </w:r>
      <w:r w:rsidRPr="00872A4F">
        <w:rPr>
          <w:rFonts w:ascii="PT Astra Serif" w:hAnsi="PT Astra Serif"/>
          <w:sz w:val="28"/>
          <w:szCs w:val="28"/>
        </w:rPr>
        <w:t>агрузку</w:t>
      </w:r>
      <w:r>
        <w:rPr>
          <w:rFonts w:ascii="PT Astra Serif" w:hAnsi="PT Astra Serif"/>
          <w:sz w:val="28"/>
          <w:szCs w:val="28"/>
        </w:rPr>
        <w:t>, местоположение и точки подключения</w:t>
      </w:r>
      <w:r w:rsidRPr="00872A4F">
        <w:rPr>
          <w:rFonts w:ascii="PT Astra Serif" w:hAnsi="PT Astra Serif"/>
          <w:sz w:val="28"/>
          <w:szCs w:val="28"/>
        </w:rPr>
        <w:t xml:space="preserve"> необходимо уточнить на стадии рабочего проектирования.</w:t>
      </w:r>
    </w:p>
    <w:p w:rsidR="00DC097A" w:rsidRPr="003C6525" w:rsidRDefault="00865B29" w:rsidP="000B2E9F">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FC67F2">
        <w:rPr>
          <w:rFonts w:ascii="PT Astra Serif" w:hAnsi="PT Astra Serif"/>
          <w:color w:val="FF0000"/>
          <w:szCs w:val="28"/>
        </w:rPr>
        <w:t>9</w:t>
      </w:r>
      <w:r w:rsidRPr="003C6525">
        <w:rPr>
          <w:rFonts w:ascii="PT Astra Serif" w:hAnsi="PT Astra Serif"/>
          <w:color w:val="FF0000"/>
          <w:szCs w:val="28"/>
        </w:rPr>
        <w:t xml:space="preserve">. </w:t>
      </w:r>
      <w:r w:rsidR="00DC097A" w:rsidRPr="003C6525">
        <w:rPr>
          <w:rFonts w:ascii="PT Astra Serif" w:hAnsi="PT Astra Serif"/>
          <w:color w:val="FF0000"/>
          <w:szCs w:val="28"/>
        </w:rPr>
        <w:t>Газоснабжение</w:t>
      </w:r>
      <w:bookmarkEnd w:id="26"/>
      <w:bookmarkEnd w:id="27"/>
      <w:bookmarkEnd w:id="28"/>
    </w:p>
    <w:p w:rsidR="00FC67F2" w:rsidRDefault="00FC67F2" w:rsidP="00FC67F2">
      <w:pPr>
        <w:spacing w:line="276" w:lineRule="auto"/>
        <w:ind w:firstLine="709"/>
        <w:jc w:val="both"/>
        <w:rPr>
          <w:rFonts w:ascii="PT Astra Serif" w:eastAsia="TimesNewRoman" w:hAnsi="PT Astra Serif"/>
          <w:sz w:val="28"/>
          <w:szCs w:val="28"/>
          <w:lang w:eastAsia="ko-KR"/>
        </w:rPr>
      </w:pPr>
      <w:bookmarkStart w:id="29" w:name="_Toc191036366"/>
      <w:r>
        <w:rPr>
          <w:rFonts w:ascii="PT Astra Serif" w:eastAsia="TimesNewRoman" w:hAnsi="PT Astra Serif"/>
          <w:sz w:val="28"/>
          <w:szCs w:val="28"/>
          <w:lang w:eastAsia="ko-KR"/>
        </w:rPr>
        <w:t>Данным проектом не предусмотрено развитие системы газоснабжения.</w:t>
      </w:r>
    </w:p>
    <w:p w:rsidR="00DC097A" w:rsidRPr="003C6525" w:rsidRDefault="00865B29" w:rsidP="000B2E9F">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DC097A" w:rsidRPr="003C6525">
        <w:rPr>
          <w:rFonts w:ascii="PT Astra Serif" w:hAnsi="PT Astra Serif"/>
          <w:color w:val="FF0000"/>
          <w:szCs w:val="28"/>
        </w:rPr>
        <w:t>.</w:t>
      </w:r>
      <w:r w:rsidR="00FC67F2">
        <w:rPr>
          <w:rFonts w:ascii="PT Astra Serif" w:hAnsi="PT Astra Serif"/>
          <w:color w:val="FF0000"/>
          <w:szCs w:val="28"/>
        </w:rPr>
        <w:t>10</w:t>
      </w:r>
      <w:r w:rsidR="00DC097A" w:rsidRPr="003C6525">
        <w:rPr>
          <w:rFonts w:ascii="PT Astra Serif" w:hAnsi="PT Astra Serif"/>
          <w:color w:val="FF0000"/>
          <w:szCs w:val="28"/>
        </w:rPr>
        <w:t>. Связь</w:t>
      </w:r>
      <w:bookmarkEnd w:id="29"/>
    </w:p>
    <w:p w:rsidR="00DC097A" w:rsidRPr="00FC67F2" w:rsidRDefault="00DC097A" w:rsidP="000B2E9F">
      <w:pPr>
        <w:pStyle w:val="1f"/>
        <w:spacing w:before="0" w:after="0" w:line="276" w:lineRule="auto"/>
        <w:rPr>
          <w:rFonts w:ascii="PT Astra Serif" w:hAnsi="PT Astra Serif"/>
          <w:szCs w:val="28"/>
        </w:rPr>
      </w:pPr>
      <w:bookmarkStart w:id="30" w:name="_Toc278967031"/>
      <w:bookmarkStart w:id="31" w:name="_Toc366244077"/>
      <w:bookmarkStart w:id="32" w:name="_Toc390245507"/>
      <w:bookmarkStart w:id="33" w:name="_Toc526867082"/>
      <w:bookmarkStart w:id="34" w:name="_Toc97052385"/>
      <w:bookmarkStart w:id="35" w:name="_Toc105741154"/>
      <w:r w:rsidRPr="00FC67F2">
        <w:rPr>
          <w:rFonts w:ascii="PT Astra Serif" w:hAnsi="PT Astra Serif"/>
          <w:szCs w:val="28"/>
        </w:rPr>
        <w:t>Услуги связи на территории жилого района оказываются территориальным управлением №5 Уральского филиала Публичного акционерного общества «Ростелеком» и Управлением связи Общества с ограниченной ответственностью «Газпром трансгаз Югорск».</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В настоящее время Публичное акционерное общество «Ростелеком» предоставляет доступ к городской, внутризоновой и междугородней связи. Доступ к сети «</w:t>
      </w:r>
      <w:r w:rsidR="00482A22" w:rsidRPr="00FC67F2">
        <w:rPr>
          <w:rFonts w:ascii="PT Astra Serif" w:hAnsi="PT Astra Serif"/>
          <w:szCs w:val="28"/>
        </w:rPr>
        <w:t>Интернет</w:t>
      </w:r>
      <w:r w:rsidRPr="00FC67F2">
        <w:rPr>
          <w:rFonts w:ascii="PT Astra Serif" w:hAnsi="PT Astra Serif"/>
          <w:szCs w:val="28"/>
        </w:rPr>
        <w:t xml:space="preserve">» обеспечивается посредством станции широкополосного беспроводного абонентского доступа </w:t>
      </w:r>
      <w:proofErr w:type="spellStart"/>
      <w:r w:rsidRPr="00FC67F2">
        <w:rPr>
          <w:rFonts w:ascii="PT Astra Serif" w:hAnsi="PT Astra Serif"/>
          <w:szCs w:val="28"/>
        </w:rPr>
        <w:t>WiMax</w:t>
      </w:r>
      <w:proofErr w:type="spellEnd"/>
      <w:r w:rsidRPr="00FC67F2">
        <w:rPr>
          <w:rFonts w:ascii="PT Astra Serif" w:hAnsi="PT Astra Serif"/>
          <w:szCs w:val="28"/>
        </w:rPr>
        <w:t xml:space="preserve">. Проводная телефонная связь обеспечивается автоматическими телефонными станциями (АТС). </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lastRenderedPageBreak/>
        <w:t>Помимо традиционной телефонной связи работают операторы сотовой связи «МТС»</w:t>
      </w:r>
      <w:r w:rsidR="00482A22" w:rsidRPr="00FC67F2">
        <w:rPr>
          <w:rFonts w:ascii="PT Astra Serif" w:hAnsi="PT Astra Serif"/>
          <w:szCs w:val="28"/>
        </w:rPr>
        <w:t>, «Мотив», «Мегафон», «Билайн»,</w:t>
      </w:r>
      <w:r w:rsidRPr="00FC67F2">
        <w:rPr>
          <w:rFonts w:ascii="PT Astra Serif" w:hAnsi="PT Astra Serif"/>
          <w:szCs w:val="28"/>
        </w:rPr>
        <w:t xml:space="preserve"> «Теле 2»</w:t>
      </w:r>
      <w:r w:rsidR="00B406A8" w:rsidRPr="00FC67F2">
        <w:rPr>
          <w:rFonts w:ascii="PT Astra Serif" w:hAnsi="PT Astra Serif"/>
          <w:szCs w:val="28"/>
        </w:rPr>
        <w:t xml:space="preserve">, «Газпром </w:t>
      </w:r>
      <w:proofErr w:type="spellStart"/>
      <w:r w:rsidR="00B406A8" w:rsidRPr="00FC67F2">
        <w:rPr>
          <w:rFonts w:ascii="PT Astra Serif" w:hAnsi="PT Astra Serif"/>
          <w:szCs w:val="28"/>
        </w:rPr>
        <w:t>Мобайл</w:t>
      </w:r>
      <w:proofErr w:type="spellEnd"/>
      <w:r w:rsidR="00B406A8" w:rsidRPr="00FC67F2">
        <w:rPr>
          <w:rFonts w:ascii="PT Astra Serif" w:hAnsi="PT Astra Serif"/>
          <w:szCs w:val="28"/>
        </w:rPr>
        <w:t>»</w:t>
      </w:r>
      <w:r w:rsidRPr="00FC67F2">
        <w:rPr>
          <w:rFonts w:ascii="PT Astra Serif" w:hAnsi="PT Astra Serif"/>
          <w:szCs w:val="28"/>
        </w:rPr>
        <w:t>.</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Мероприятия по строительству объектов связи данным проектом не предусмотрены.</w:t>
      </w:r>
    </w:p>
    <w:p w:rsidR="00DC097A" w:rsidRPr="003C6525" w:rsidRDefault="00865B29" w:rsidP="000B2E9F">
      <w:pPr>
        <w:pStyle w:val="1f"/>
        <w:spacing w:before="0" w:after="0" w:line="276" w:lineRule="auto"/>
        <w:rPr>
          <w:rFonts w:ascii="PT Astra Serif" w:hAnsi="PT Astra Serif"/>
          <w:color w:val="FF0000"/>
          <w:szCs w:val="28"/>
        </w:rPr>
      </w:pPr>
      <w:bookmarkStart w:id="36" w:name="_Toc191036367"/>
      <w:r w:rsidRPr="003C6525">
        <w:rPr>
          <w:rFonts w:ascii="PT Astra Serif" w:hAnsi="PT Astra Serif"/>
          <w:color w:val="FF0000"/>
          <w:szCs w:val="28"/>
        </w:rPr>
        <w:t>3</w:t>
      </w:r>
      <w:r w:rsidR="00DC097A" w:rsidRPr="003C6525">
        <w:rPr>
          <w:rFonts w:ascii="PT Astra Serif" w:hAnsi="PT Astra Serif"/>
          <w:color w:val="FF0000"/>
          <w:szCs w:val="28"/>
        </w:rPr>
        <w:t>.</w:t>
      </w:r>
      <w:r w:rsidR="00482A22" w:rsidRPr="003C6525">
        <w:rPr>
          <w:rFonts w:ascii="PT Astra Serif" w:hAnsi="PT Astra Serif"/>
          <w:color w:val="FF0000"/>
          <w:szCs w:val="28"/>
        </w:rPr>
        <w:t>10</w:t>
      </w:r>
      <w:r w:rsidR="00DC097A" w:rsidRPr="003C6525">
        <w:rPr>
          <w:rFonts w:ascii="PT Astra Serif" w:hAnsi="PT Astra Serif"/>
          <w:color w:val="FF0000"/>
          <w:szCs w:val="28"/>
        </w:rPr>
        <w:t xml:space="preserve">. Предложение по внесению изменений </w:t>
      </w:r>
      <w:bookmarkEnd w:id="30"/>
      <w:bookmarkEnd w:id="31"/>
      <w:bookmarkEnd w:id="32"/>
      <w:bookmarkEnd w:id="33"/>
      <w:bookmarkEnd w:id="34"/>
      <w:bookmarkEnd w:id="35"/>
      <w:r w:rsidR="00DC097A" w:rsidRPr="003C6525">
        <w:rPr>
          <w:rFonts w:ascii="PT Astra Serif" w:hAnsi="PT Astra Serif"/>
          <w:color w:val="FF0000"/>
          <w:szCs w:val="28"/>
        </w:rPr>
        <w:t>в Правила землепользования и застройки</w:t>
      </w:r>
      <w:bookmarkEnd w:id="36"/>
    </w:p>
    <w:p w:rsidR="00FC67F2" w:rsidRPr="0016557D" w:rsidRDefault="00FC67F2" w:rsidP="00FC67F2">
      <w:pPr>
        <w:tabs>
          <w:tab w:val="left" w:pos="284"/>
        </w:tabs>
        <w:spacing w:line="276" w:lineRule="auto"/>
        <w:ind w:firstLine="709"/>
        <w:jc w:val="both"/>
        <w:rPr>
          <w:sz w:val="28"/>
          <w:szCs w:val="28"/>
        </w:rPr>
      </w:pPr>
      <w:bookmarkStart w:id="37" w:name="_Toc191036368"/>
      <w:r w:rsidRPr="00872A4F">
        <w:rPr>
          <w:rFonts w:ascii="PT Astra Serif" w:hAnsi="PT Astra Serif"/>
          <w:sz w:val="28"/>
          <w:szCs w:val="28"/>
        </w:rPr>
        <w:t xml:space="preserve">Проектом предусмотрено внесение изменений в Правила землепользования и </w:t>
      </w:r>
      <w:proofErr w:type="gramStart"/>
      <w:r w:rsidRPr="00872A4F">
        <w:rPr>
          <w:rFonts w:ascii="PT Astra Serif" w:hAnsi="PT Astra Serif"/>
          <w:sz w:val="28"/>
          <w:szCs w:val="28"/>
        </w:rPr>
        <w:t>застройки города</w:t>
      </w:r>
      <w:proofErr w:type="gramEnd"/>
      <w:r w:rsidRPr="00872A4F">
        <w:rPr>
          <w:rFonts w:ascii="PT Astra Serif" w:hAnsi="PT Astra Serif"/>
          <w:sz w:val="28"/>
          <w:szCs w:val="28"/>
        </w:rPr>
        <w:t xml:space="preserve"> Югорска</w:t>
      </w:r>
      <w:r>
        <w:rPr>
          <w:rFonts w:ascii="PT Astra Serif" w:hAnsi="PT Astra Serif"/>
          <w:sz w:val="28"/>
          <w:szCs w:val="28"/>
        </w:rPr>
        <w:t>, в части корректировки границ территориальных зон, а так же назначения (наименования) с учетом границ формируемых земельных участков на территории занятых лесами под вид разрешенного использования Охрана природных территорий (код</w:t>
      </w:r>
      <w:r w:rsidRPr="004F5074">
        <w:t xml:space="preserve"> </w:t>
      </w:r>
      <w:r w:rsidRPr="004F5074">
        <w:rPr>
          <w:rFonts w:ascii="PT Astra Serif" w:hAnsi="PT Astra Serif"/>
          <w:sz w:val="28"/>
          <w:szCs w:val="28"/>
        </w:rPr>
        <w:t>9.1</w:t>
      </w:r>
      <w:r>
        <w:rPr>
          <w:rFonts w:ascii="PT Astra Serif" w:hAnsi="PT Astra Serif"/>
          <w:sz w:val="28"/>
          <w:szCs w:val="28"/>
        </w:rPr>
        <w:t xml:space="preserve">). </w:t>
      </w:r>
    </w:p>
    <w:p w:rsidR="00DC097A" w:rsidRPr="003C6525" w:rsidRDefault="00865B29" w:rsidP="00FC67F2">
      <w:pPr>
        <w:pStyle w:val="1f"/>
        <w:spacing w:before="0" w:after="0" w:line="276" w:lineRule="auto"/>
        <w:rPr>
          <w:rFonts w:ascii="PT Astra Serif" w:hAnsi="PT Astra Serif"/>
          <w:color w:val="FF0000"/>
          <w:szCs w:val="28"/>
        </w:rPr>
      </w:pPr>
      <w:r w:rsidRPr="003C6525">
        <w:rPr>
          <w:rFonts w:ascii="PT Astra Serif" w:hAnsi="PT Astra Serif"/>
          <w:color w:val="FF0000"/>
          <w:szCs w:val="28"/>
        </w:rPr>
        <w:t>3</w:t>
      </w:r>
      <w:r w:rsidR="000B2E9F" w:rsidRPr="003C6525">
        <w:rPr>
          <w:rFonts w:ascii="PT Astra Serif" w:hAnsi="PT Astra Serif"/>
          <w:color w:val="FF0000"/>
          <w:szCs w:val="28"/>
        </w:rPr>
        <w:t>.1</w:t>
      </w:r>
      <w:r w:rsidR="00482A22" w:rsidRPr="003C6525">
        <w:rPr>
          <w:rFonts w:ascii="PT Astra Serif" w:hAnsi="PT Astra Serif"/>
          <w:color w:val="FF0000"/>
          <w:szCs w:val="28"/>
        </w:rPr>
        <w:t>1</w:t>
      </w:r>
      <w:r w:rsidR="000B2E9F" w:rsidRPr="003C6525">
        <w:rPr>
          <w:rFonts w:ascii="PT Astra Serif" w:hAnsi="PT Astra Serif"/>
          <w:color w:val="FF0000"/>
          <w:szCs w:val="28"/>
        </w:rPr>
        <w:t>.</w:t>
      </w:r>
      <w:r w:rsidR="00DC097A" w:rsidRPr="003C6525">
        <w:rPr>
          <w:rFonts w:ascii="PT Astra Serif" w:hAnsi="PT Astra Serif"/>
          <w:color w:val="FF0000"/>
          <w:szCs w:val="28"/>
        </w:rPr>
        <w:t xml:space="preserve"> Охрана окружающей среды</w:t>
      </w:r>
      <w:bookmarkEnd w:id="37"/>
    </w:p>
    <w:p w:rsidR="00DC097A" w:rsidRPr="003C6525" w:rsidRDefault="00482A22" w:rsidP="000B2E9F">
      <w:pPr>
        <w:pStyle w:val="1f"/>
        <w:spacing w:before="0" w:after="0" w:line="276" w:lineRule="auto"/>
        <w:rPr>
          <w:rFonts w:ascii="PT Astra Serif" w:eastAsia="SimSun" w:hAnsi="PT Astra Serif"/>
          <w:color w:val="FF0000"/>
          <w:szCs w:val="28"/>
          <w:lang w:eastAsia="zh-CN"/>
        </w:rPr>
      </w:pPr>
      <w:r w:rsidRPr="003C6525">
        <w:rPr>
          <w:rFonts w:ascii="PT Astra Serif" w:eastAsia="SimSun" w:hAnsi="PT Astra Serif"/>
          <w:color w:val="FF0000"/>
          <w:szCs w:val="28"/>
          <w:lang w:eastAsia="zh-CN"/>
        </w:rPr>
        <w:t xml:space="preserve">3.11.1. </w:t>
      </w:r>
      <w:r w:rsidR="00DC097A" w:rsidRPr="003C6525">
        <w:rPr>
          <w:rFonts w:ascii="PT Astra Serif" w:eastAsia="SimSun" w:hAnsi="PT Astra Serif"/>
          <w:color w:val="FF0000"/>
          <w:szCs w:val="28"/>
          <w:lang w:eastAsia="zh-CN"/>
        </w:rPr>
        <w:t>Мероприятия по охране атмосферного воздуха</w:t>
      </w:r>
    </w:p>
    <w:p w:rsidR="00DC097A" w:rsidRDefault="00DC097A" w:rsidP="000B2E9F">
      <w:pPr>
        <w:pStyle w:val="1f"/>
        <w:spacing w:before="0" w:after="0" w:line="276" w:lineRule="auto"/>
        <w:rPr>
          <w:rFonts w:ascii="PT Astra Serif" w:hAnsi="PT Astra Serif"/>
          <w:color w:val="FF0000"/>
          <w:szCs w:val="28"/>
        </w:rPr>
      </w:pPr>
      <w:r w:rsidRPr="003C6525">
        <w:rPr>
          <w:rFonts w:ascii="PT Astra Serif" w:hAnsi="PT Astra Serif"/>
          <w:color w:val="FF0000"/>
          <w:szCs w:val="28"/>
        </w:rPr>
        <w:t>Атмосферный воздух – жизненно важный компонент окружающей природной среды, представляющий собой естественную смесь газов атмосферы, находящуюся за пределами жилых, производственных и иных помещений. В соответствии со ст. 4 Федерального закона от 10.01.2002 № 7-ФЗ «Об охране окружающей среды» атмосферный воздух относится к объектам охраны окружающей среды от загрязнения, истощения, деградации, порчи, уничтожения и иного негативного воздействия хозяйственной и иной деятельности.</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Санитарная охрана и оздоровление воздушного бассейна обеспечивается комплексом защитных мер технологического, организационного и планировочного характера.</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Технологические мероприятия направлены на снижение или исключение выбросов загрязняющих веществ в атмосферу. Разработка таких мероприятий производится профильными институтами или самими предприятиями. К технологическим мероприятиям относятся:</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использование высококачественных видов топлива на предприятиях и автотранспорте, соблюдение технологических режимов работы, исключающих аварийные выбросы промышленных токсичных веществ;</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совершенствование и регулировка двигателей автомобилей с выбором оптимальных в санитарном отношении состава горючей смеси и режима зажигания;</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внедрение малоотходных и безотходных технологий в производстве;</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разработка и внедрение замкнутых технологических циклов;</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xml:space="preserve">- оборудование автозаправочных станций системой </w:t>
      </w:r>
      <w:proofErr w:type="spellStart"/>
      <w:r w:rsidRPr="008427BB">
        <w:rPr>
          <w:rFonts w:ascii="PT Astra Serif" w:hAnsi="PT Astra Serif"/>
          <w:sz w:val="28"/>
          <w:szCs w:val="28"/>
        </w:rPr>
        <w:t>закольцовки</w:t>
      </w:r>
      <w:proofErr w:type="spellEnd"/>
      <w:r w:rsidRPr="008427BB">
        <w:rPr>
          <w:rFonts w:ascii="PT Astra Serif" w:hAnsi="PT Astra Serif"/>
          <w:sz w:val="28"/>
          <w:szCs w:val="28"/>
        </w:rPr>
        <w:t xml:space="preserve"> паров бензина.</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lastRenderedPageBreak/>
        <w:t>Основными организационными мероприятиями по снижению загрязнения атмосферного воздуха и сокращению суммарных выбросов в атмосферу стационарными источниками выделения проектом рекомендуется:</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xml:space="preserve">- внедрение и реконструкция </w:t>
      </w:r>
      <w:proofErr w:type="spellStart"/>
      <w:r w:rsidRPr="008427BB">
        <w:rPr>
          <w:rFonts w:ascii="PT Astra Serif" w:hAnsi="PT Astra Serif"/>
          <w:sz w:val="28"/>
          <w:szCs w:val="28"/>
        </w:rPr>
        <w:t>пылегазоочистного</w:t>
      </w:r>
      <w:proofErr w:type="spellEnd"/>
      <w:r w:rsidRPr="008427BB">
        <w:rPr>
          <w:rFonts w:ascii="PT Astra Serif" w:hAnsi="PT Astra Serif"/>
          <w:sz w:val="28"/>
          <w:szCs w:val="28"/>
        </w:rPr>
        <w:t xml:space="preserve"> оборудования, механических и биологических фильтров на всех производственных и инженерных объектах на территории города (газораспределительные станции, котельные и т.д.);</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разработка прогноза неблагоприятных метеорологических условий для рассеивания загрязняющих веществ.</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Планировочными мероприятиями, предусмотренными проектом планировки, являются:</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создание, благоустройство санитарно-защитных зон промышленных предприятий и других источников загрязнения атмосферного воздуха, водоемов, почвы;</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благоустройство, озеленение улиц и проектируемой территории в целом, в целях защиты городской застройки от неблагоприятных ветров, борьбы с шумом, повышения влажности воздуха, обогащения воздуха кислородом и поглощения из воздуха углекислого газа;</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упорядочение улично-дорожной сети;</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обеспечение требуемых разрывов с соответствующим озеленением между транспортными магистралями и застройкой.</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xml:space="preserve">Для уменьшения негативного воздействия на окружающую среду и доведения воздействия до допустимого уровня на дальнейших стадиях проектирования будут предусмотрены природоохранные мероприятия: </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организация санитарно-защитных зон предприятий;</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xml:space="preserve">- отделение проезжей части полосами зеленых насаждений с </w:t>
      </w:r>
      <w:proofErr w:type="gramStart"/>
      <w:r w:rsidRPr="008427BB">
        <w:rPr>
          <w:rFonts w:ascii="PT Astra Serif" w:hAnsi="PT Astra Serif"/>
          <w:sz w:val="28"/>
          <w:szCs w:val="28"/>
        </w:rPr>
        <w:t>одно-двухрядной</w:t>
      </w:r>
      <w:proofErr w:type="gramEnd"/>
      <w:r w:rsidRPr="008427BB">
        <w:rPr>
          <w:rFonts w:ascii="PT Astra Serif" w:hAnsi="PT Astra Serif"/>
          <w:sz w:val="28"/>
          <w:szCs w:val="28"/>
        </w:rPr>
        <w:t xml:space="preserve"> посадкой деревьев, препятствующих проникновению выхлопных газов, снижающих уровень шума в застройке, от тротуаров и площадей;</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w:t>
      </w:r>
      <w:proofErr w:type="gramStart"/>
      <w:r w:rsidRPr="008427BB">
        <w:rPr>
          <w:rFonts w:ascii="PT Astra Serif" w:hAnsi="PT Astra Serif"/>
          <w:sz w:val="28"/>
          <w:szCs w:val="28"/>
        </w:rPr>
        <w:t>контроль за</w:t>
      </w:r>
      <w:proofErr w:type="gramEnd"/>
      <w:r w:rsidRPr="008427BB">
        <w:rPr>
          <w:rFonts w:ascii="PT Astra Serif" w:hAnsi="PT Astra Serif"/>
          <w:sz w:val="28"/>
          <w:szCs w:val="28"/>
        </w:rPr>
        <w:t xml:space="preserve"> соблюдением нормативов выбросов предприятий;</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контроль токсичности выхлопных газов автотранспорта;</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упорядочение временного размещения легкового транспорта с соблюдением нормативного санитарного разрыва от жилых и общественных зданий.</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Смягчить вредное воздействие на атмосферный воздух при строительстве позволит выполнение строительными организациями следующих мероприятий:</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применение строительной техники с электроприводом;</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xml:space="preserve">- использование на площадке технику с </w:t>
      </w:r>
      <w:proofErr w:type="gramStart"/>
      <w:r w:rsidRPr="008427BB">
        <w:rPr>
          <w:rFonts w:ascii="PT Astra Serif" w:hAnsi="PT Astra Serif"/>
          <w:sz w:val="28"/>
          <w:szCs w:val="28"/>
        </w:rPr>
        <w:t>отрегулированными</w:t>
      </w:r>
      <w:proofErr w:type="gramEnd"/>
      <w:r w:rsidRPr="008427BB">
        <w:rPr>
          <w:rFonts w:ascii="PT Astra Serif" w:hAnsi="PT Astra Serif"/>
          <w:sz w:val="28"/>
          <w:szCs w:val="28"/>
        </w:rPr>
        <w:t xml:space="preserve"> ДВС;</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lastRenderedPageBreak/>
        <w:t>- глухое ограждение строительной площадки, позволяющее уменьшить распространение вредных веществ от низких источников за пределы строительной площадки;</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полив водой временных проездов в жаркую сухую погоду с целью уменьшения выделения пыли;</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 все материалы, выделяющие в атмосферу загрязняющие вещества, хранить на площадке в количестве однодневной нормы. Пылящие материалы хранить в закрытой таре.</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Реализация проекта планировки с учетом осуществления названных мероприятий позволит минимизировать воздействие на атмосферный воздух.</w:t>
      </w:r>
    </w:p>
    <w:p w:rsidR="00FC67F2" w:rsidRPr="008427BB" w:rsidRDefault="00FC67F2" w:rsidP="00FC67F2">
      <w:pPr>
        <w:tabs>
          <w:tab w:val="left" w:pos="284"/>
        </w:tabs>
        <w:spacing w:line="276" w:lineRule="auto"/>
        <w:ind w:firstLine="709"/>
        <w:jc w:val="both"/>
        <w:rPr>
          <w:rFonts w:ascii="PT Astra Serif" w:hAnsi="PT Astra Serif"/>
          <w:sz w:val="28"/>
          <w:szCs w:val="28"/>
        </w:rPr>
      </w:pPr>
      <w:r w:rsidRPr="008427BB">
        <w:rPr>
          <w:rFonts w:ascii="PT Astra Serif" w:hAnsi="PT Astra Serif"/>
          <w:sz w:val="28"/>
          <w:szCs w:val="28"/>
        </w:rPr>
        <w:t>Окончательная оценка уровня загрязнения атмосферного воздуха с расчетом рассеивания выбросов вредных веществ будет выполнена на следующих стадиях проектирования.</w:t>
      </w:r>
    </w:p>
    <w:p w:rsidR="00DC097A" w:rsidRPr="003C6525" w:rsidRDefault="00FC67F2" w:rsidP="000B2E9F">
      <w:pPr>
        <w:pStyle w:val="1f"/>
        <w:spacing w:before="0" w:after="0" w:line="276" w:lineRule="auto"/>
        <w:rPr>
          <w:rFonts w:ascii="PT Astra Serif" w:hAnsi="PT Astra Serif"/>
          <w:color w:val="FF0000"/>
          <w:szCs w:val="28"/>
          <w:lang w:eastAsia="ar-SA"/>
        </w:rPr>
      </w:pPr>
      <w:r>
        <w:rPr>
          <w:rFonts w:ascii="PT Astra Serif" w:hAnsi="PT Astra Serif"/>
          <w:color w:val="FF0000"/>
          <w:szCs w:val="28"/>
          <w:lang w:eastAsia="ar-SA"/>
        </w:rPr>
        <w:t>3.11.2.</w:t>
      </w:r>
      <w:r w:rsidR="00482A22" w:rsidRPr="003C6525">
        <w:rPr>
          <w:rFonts w:ascii="PT Astra Serif" w:hAnsi="PT Astra Serif"/>
          <w:color w:val="FF0000"/>
          <w:szCs w:val="28"/>
          <w:lang w:eastAsia="ar-SA"/>
        </w:rPr>
        <w:t xml:space="preserve"> </w:t>
      </w:r>
      <w:r w:rsidR="00DC097A" w:rsidRPr="003C6525">
        <w:rPr>
          <w:rFonts w:ascii="PT Astra Serif" w:hAnsi="PT Astra Serif"/>
          <w:color w:val="FF0000"/>
          <w:szCs w:val="28"/>
          <w:lang w:eastAsia="ar-SA"/>
        </w:rPr>
        <w:t>Мероприятия по охране почв и грунтовых вод</w:t>
      </w:r>
      <w:r w:rsidR="00DC097A" w:rsidRPr="003C6525">
        <w:rPr>
          <w:rFonts w:ascii="PT Astra Serif" w:hAnsi="PT Astra Serif"/>
          <w:color w:val="FF0000"/>
          <w:szCs w:val="28"/>
          <w:lang w:eastAsia="ar-SA"/>
        </w:rPr>
        <w:tab/>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 xml:space="preserve">Загрязнение почв – это вид антропогенной деградации </w:t>
      </w:r>
      <w:hyperlink r:id="rId13" w:tooltip="Почва" w:history="1">
        <w:r w:rsidRPr="00FC67F2">
          <w:rPr>
            <w:rFonts w:ascii="PT Astra Serif" w:hAnsi="PT Astra Serif"/>
            <w:szCs w:val="28"/>
          </w:rPr>
          <w:t>почв</w:t>
        </w:r>
      </w:hyperlink>
      <w:r w:rsidRPr="00FC67F2">
        <w:rPr>
          <w:rFonts w:ascii="PT Astra Serif" w:hAnsi="PT Astra Serif"/>
          <w:szCs w:val="28"/>
        </w:rPr>
        <w:t xml:space="preserve">, при которой содержание химических веществ в почвах, подверженных антропогенному воздействию, превышает природный региональный фоновый уровень их содержания в почвах. Основной критерий загрязнения различными веществами – проявление признаков вредного действия этих веществ на отдельные виды живых </w:t>
      </w:r>
      <w:hyperlink r:id="rId14" w:tooltip="Организм" w:history="1">
        <w:r w:rsidRPr="00FC67F2">
          <w:rPr>
            <w:rFonts w:ascii="PT Astra Serif" w:hAnsi="PT Astra Serif"/>
            <w:szCs w:val="28"/>
          </w:rPr>
          <w:t>организмов</w:t>
        </w:r>
      </w:hyperlink>
      <w:r w:rsidRPr="00FC67F2">
        <w:rPr>
          <w:rFonts w:ascii="PT Astra Serif" w:hAnsi="PT Astra Serif"/>
          <w:szCs w:val="28"/>
        </w:rPr>
        <w:t xml:space="preserve">, так как устойчивость последних к химическому воздействию существенно различается. Экологическую опасность представляет то, что в окружающей </w:t>
      </w:r>
      <w:hyperlink r:id="rId15" w:tooltip="Человек" w:history="1">
        <w:r w:rsidRPr="00FC67F2">
          <w:rPr>
            <w:rFonts w:ascii="PT Astra Serif" w:hAnsi="PT Astra Serif"/>
            <w:szCs w:val="28"/>
          </w:rPr>
          <w:t>человека</w:t>
        </w:r>
      </w:hyperlink>
      <w:r w:rsidRPr="00FC67F2">
        <w:rPr>
          <w:rFonts w:ascii="PT Astra Serif" w:hAnsi="PT Astra Serif"/>
          <w:szCs w:val="28"/>
        </w:rPr>
        <w:t xml:space="preserve"> природной среде по сравнению с природными уровнями превышено содержание определенных химических веществ за счет их поступления из антропогенных источников. Эта опасность может реализоваться не только для самых чувствительных видов живых организмов.</w:t>
      </w:r>
    </w:p>
    <w:p w:rsidR="00DC097A" w:rsidRPr="00FC67F2" w:rsidRDefault="00FC67F2" w:rsidP="000B2E9F">
      <w:pPr>
        <w:pStyle w:val="1f"/>
        <w:spacing w:before="0" w:after="0" w:line="276" w:lineRule="auto"/>
        <w:rPr>
          <w:rFonts w:ascii="PT Astra Serif" w:hAnsi="PT Astra Serif"/>
          <w:szCs w:val="28"/>
        </w:rPr>
      </w:pPr>
      <w:r w:rsidRPr="00FC67F2">
        <w:rPr>
          <w:rFonts w:ascii="PT Astra Serif" w:hAnsi="PT Astra Serif"/>
          <w:szCs w:val="28"/>
        </w:rPr>
        <w:t>З</w:t>
      </w:r>
      <w:r w:rsidR="00DC097A" w:rsidRPr="00FC67F2">
        <w:rPr>
          <w:rFonts w:ascii="PT Astra Serif" w:hAnsi="PT Astra Serif"/>
          <w:szCs w:val="28"/>
        </w:rPr>
        <w:t>агрязнение вод – это изменение гидрохимического состояния, вызванное хозяйственной деятельностью, изменение качества подземных вод (физических, химических и микробиологических показателей и свойств) по сравнению с естественным состоянием и санитарно-гигиеническими нормами к качеству питьевой воды, которые частично или полностью исключают возможность использования этих вод в питьевых целях без предварительной их водоподготовки или обработки.</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Для предотвращения загрязнения почв и грунтовых вод в границах проекта планировки предусмотрены следующие мероприятия:</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организация контроля уровня загрязнения поверхностных и грунтовых вод;</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исключение сброса неочищенных сточных вод на рельеф;</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устройство асфальтобетонного покрытия дорог;</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lastRenderedPageBreak/>
        <w:t xml:space="preserve">- </w:t>
      </w:r>
      <w:r w:rsidR="00DC097A" w:rsidRPr="00FC67F2">
        <w:rPr>
          <w:rFonts w:ascii="PT Astra Serif" w:hAnsi="PT Astra Serif"/>
          <w:szCs w:val="28"/>
        </w:rPr>
        <w:t xml:space="preserve">устройство </w:t>
      </w:r>
      <w:proofErr w:type="spellStart"/>
      <w:r w:rsidR="00DC097A" w:rsidRPr="00FC67F2">
        <w:rPr>
          <w:rFonts w:ascii="PT Astra Serif" w:hAnsi="PT Astra Serif"/>
          <w:szCs w:val="28"/>
        </w:rPr>
        <w:t>отмосток</w:t>
      </w:r>
      <w:proofErr w:type="spellEnd"/>
      <w:r w:rsidR="00DC097A" w:rsidRPr="00FC67F2">
        <w:rPr>
          <w:rFonts w:ascii="PT Astra Serif" w:hAnsi="PT Astra Serif"/>
          <w:szCs w:val="28"/>
        </w:rPr>
        <w:t xml:space="preserve"> вдоль стен зданий;</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организация системы водоотводных лотков.</w:t>
      </w:r>
    </w:p>
    <w:p w:rsidR="00DC097A" w:rsidRPr="003C6525" w:rsidRDefault="00482A22" w:rsidP="000B2E9F">
      <w:pPr>
        <w:pStyle w:val="1f"/>
        <w:spacing w:before="0" w:after="0" w:line="276" w:lineRule="auto"/>
        <w:rPr>
          <w:rFonts w:ascii="PT Astra Serif" w:hAnsi="PT Astra Serif"/>
          <w:color w:val="FF0000"/>
          <w:szCs w:val="28"/>
          <w:lang w:eastAsia="ar-SA"/>
        </w:rPr>
      </w:pPr>
      <w:r w:rsidRPr="003C6525">
        <w:rPr>
          <w:rFonts w:ascii="PT Astra Serif" w:hAnsi="PT Astra Serif"/>
          <w:color w:val="FF0000"/>
          <w:szCs w:val="28"/>
          <w:lang w:eastAsia="ar-SA"/>
        </w:rPr>
        <w:t xml:space="preserve">3.12. </w:t>
      </w:r>
      <w:r w:rsidR="00DC097A" w:rsidRPr="003C6525">
        <w:rPr>
          <w:rFonts w:ascii="PT Astra Serif" w:hAnsi="PT Astra Serif"/>
          <w:color w:val="FF0000"/>
          <w:szCs w:val="28"/>
          <w:lang w:eastAsia="ar-SA"/>
        </w:rPr>
        <w:t>Мероприятия по благоустройству и озеленению территории</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Благоустройство территории – это комплекс мероприятий, направленных на улучшение санитарного, экологического и эстетического состояния территории. К основным элементам благоустройства территории относят прокладку дорожно-</w:t>
      </w:r>
      <w:proofErr w:type="spellStart"/>
      <w:r w:rsidRPr="00FC67F2">
        <w:rPr>
          <w:rFonts w:ascii="PT Astra Serif" w:hAnsi="PT Astra Serif"/>
          <w:szCs w:val="28"/>
        </w:rPr>
        <w:t>тропиночной</w:t>
      </w:r>
      <w:proofErr w:type="spellEnd"/>
      <w:r w:rsidRPr="00FC67F2">
        <w:rPr>
          <w:rFonts w:ascii="PT Astra Serif" w:hAnsi="PT Astra Serif"/>
          <w:szCs w:val="28"/>
        </w:rPr>
        <w:t xml:space="preserve"> сети, возведение малых архитектурных форм как декоративного, так и утилитарного характера. </w:t>
      </w:r>
    </w:p>
    <w:p w:rsidR="00FC67F2" w:rsidRPr="0016557D" w:rsidRDefault="00FC67F2" w:rsidP="00FC67F2">
      <w:pPr>
        <w:tabs>
          <w:tab w:val="left" w:pos="284"/>
        </w:tabs>
        <w:spacing w:line="276" w:lineRule="auto"/>
        <w:ind w:firstLine="709"/>
        <w:jc w:val="both"/>
        <w:rPr>
          <w:sz w:val="28"/>
          <w:szCs w:val="28"/>
        </w:rPr>
      </w:pPr>
      <w:r w:rsidRPr="0016557D">
        <w:rPr>
          <w:sz w:val="28"/>
          <w:szCs w:val="28"/>
        </w:rPr>
        <w:t>При организации застройки в границах проекта планировки необходимо произвести следующие мероприятия по благоустройству территории:</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организация дорожно-пешеходной сети;</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обустройство мест сбора мусора;</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разработка системы освещения;</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устройство газонов, цветников, посадка зеленых оград.</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 xml:space="preserve">Места для сбора мусора в местах общего пользования предполагают размещение урн, что играет важную роль в соблюдении санитарно-гигиенических требований и обеспечении </w:t>
      </w:r>
      <w:proofErr w:type="gramStart"/>
      <w:r w:rsidRPr="00FC67F2">
        <w:rPr>
          <w:rFonts w:ascii="PT Astra Serif" w:hAnsi="PT Astra Serif"/>
          <w:szCs w:val="28"/>
        </w:rPr>
        <w:t>эстетического вида</w:t>
      </w:r>
      <w:proofErr w:type="gramEnd"/>
      <w:r w:rsidRPr="00FC67F2">
        <w:rPr>
          <w:rFonts w:ascii="PT Astra Serif" w:hAnsi="PT Astra Serif"/>
          <w:szCs w:val="28"/>
        </w:rPr>
        <w:t xml:space="preserve"> территории общественного пользования. К уличным урнам для мусора предъявляются простые требования: удобство уборки мусора, лёгкость обслуживания, прочность. Освобождение от мусора должно происходить не реже двух раз в день. </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Для искусственного освещения территории проектирования в вечернее и ночное время необходимо предусмотреть размещение фонарей, высотой не менее 2,5 м. При разработке схемы размещения данных архитектурных форм необходимо учесть рельеф территории, создать хорошую ориентировку путём размещения фонарей на поворотах.</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Особый элемент благоустройства при градостроительном проектировании – это работы по его озеленению. Озеленение – совокупность мероприятий по улучшению внешнего вида территории, связанных с посадкой растений (кустарников, деревьев, цветов). Главные направления озеленения проектной территории включают в себя:</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создание системы зеленых насаждений: участки озеленения ограниченного пользования (зеленые насаждения на участках жилых массивов, детских садов); участки специального назначения (озеленение санитарно-защитных зон, озеленение территории вдоль дорог; участки озеленения общего пользования);</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реконструкция существующих озелененных территорий общего пользования;</w:t>
      </w:r>
    </w:p>
    <w:p w:rsidR="00DC097A" w:rsidRPr="003C6525" w:rsidRDefault="00370C6C" w:rsidP="000B2E9F">
      <w:pPr>
        <w:pStyle w:val="1f"/>
        <w:spacing w:before="0" w:after="0" w:line="276" w:lineRule="auto"/>
        <w:rPr>
          <w:rFonts w:ascii="PT Astra Serif" w:hAnsi="PT Astra Serif"/>
          <w:color w:val="FF0000"/>
          <w:szCs w:val="28"/>
        </w:rPr>
      </w:pPr>
      <w:r w:rsidRPr="00FC67F2">
        <w:rPr>
          <w:rFonts w:ascii="PT Astra Serif" w:hAnsi="PT Astra Serif"/>
          <w:szCs w:val="28"/>
        </w:rPr>
        <w:lastRenderedPageBreak/>
        <w:t xml:space="preserve">- </w:t>
      </w:r>
      <w:r w:rsidR="00DC097A" w:rsidRPr="00FC67F2">
        <w:rPr>
          <w:rFonts w:ascii="PT Astra Serif" w:hAnsi="PT Astra Serif"/>
          <w:szCs w:val="28"/>
        </w:rPr>
        <w:t>сохранение естественной древесно-кустарниковой растительности.</w:t>
      </w:r>
    </w:p>
    <w:p w:rsidR="00DC097A" w:rsidRPr="003C6525" w:rsidRDefault="00865B29" w:rsidP="000B2E9F">
      <w:pPr>
        <w:pStyle w:val="1f"/>
        <w:spacing w:before="0" w:after="0" w:line="276" w:lineRule="auto"/>
        <w:rPr>
          <w:rFonts w:ascii="PT Astra Serif" w:hAnsi="PT Astra Serif"/>
          <w:color w:val="FF0000"/>
          <w:szCs w:val="28"/>
        </w:rPr>
      </w:pPr>
      <w:bookmarkStart w:id="38" w:name="_Toc191036369"/>
      <w:r w:rsidRPr="003C6525">
        <w:rPr>
          <w:rFonts w:ascii="PT Astra Serif" w:hAnsi="PT Astra Serif"/>
          <w:color w:val="FF0000"/>
          <w:szCs w:val="28"/>
        </w:rPr>
        <w:t>3</w:t>
      </w:r>
      <w:r w:rsidR="00DC097A" w:rsidRPr="003C6525">
        <w:rPr>
          <w:rFonts w:ascii="PT Astra Serif" w:hAnsi="PT Astra Serif"/>
          <w:color w:val="FF0000"/>
          <w:szCs w:val="28"/>
        </w:rPr>
        <w:t>.1</w:t>
      </w:r>
      <w:r w:rsidR="00482A22" w:rsidRPr="003C6525">
        <w:rPr>
          <w:rFonts w:ascii="PT Astra Serif" w:hAnsi="PT Astra Serif"/>
          <w:color w:val="FF0000"/>
          <w:szCs w:val="28"/>
        </w:rPr>
        <w:t>3</w:t>
      </w:r>
      <w:r w:rsidR="00DC097A" w:rsidRPr="003C6525">
        <w:rPr>
          <w:rFonts w:ascii="PT Astra Serif" w:hAnsi="PT Astra Serif"/>
          <w:color w:val="FF0000"/>
          <w:szCs w:val="28"/>
        </w:rPr>
        <w:t>. Санитарная очистка территории</w:t>
      </w:r>
      <w:bookmarkEnd w:id="38"/>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Санитарная очистка населенных мест – одно из важнейших санитарно-гигиенических мероприятий, направленных на санитарно-эпидемиологическое благополучие населения и охрану окружающей природной среды. Санитарная очистка включает в себя сбор всех видов твердых бытовых отходов (ТБО), их вывоз и утилизацию.</w:t>
      </w:r>
    </w:p>
    <w:p w:rsidR="00DC097A" w:rsidRPr="00FC67F2" w:rsidRDefault="00DC097A" w:rsidP="000B2E9F">
      <w:pPr>
        <w:pStyle w:val="1f"/>
        <w:spacing w:before="0" w:after="0" w:line="276" w:lineRule="auto"/>
        <w:rPr>
          <w:rFonts w:ascii="PT Astra Serif" w:hAnsi="PT Astra Serif"/>
          <w:szCs w:val="28"/>
        </w:rPr>
      </w:pPr>
      <w:r w:rsidRPr="00FC67F2">
        <w:rPr>
          <w:rFonts w:ascii="PT Astra Serif" w:hAnsi="PT Astra Serif"/>
          <w:szCs w:val="28"/>
        </w:rPr>
        <w:t>Основными мероприятиями в системе сбора и утилизации отходов в границах проекта планировки являются:</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организация планово-поквартальной системы санитарной очистки территории;</w:t>
      </w:r>
      <w:bookmarkStart w:id="39" w:name="_GoBack"/>
      <w:bookmarkEnd w:id="39"/>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 xml:space="preserve">ликвидация несанкционированных свалок с последующим проведением рекультивации территории, расчистка </w:t>
      </w:r>
      <w:proofErr w:type="gramStart"/>
      <w:r w:rsidR="00DC097A" w:rsidRPr="00FC67F2">
        <w:rPr>
          <w:rFonts w:ascii="PT Astra Serif" w:hAnsi="PT Astra Serif"/>
          <w:szCs w:val="28"/>
        </w:rPr>
        <w:t>захламленных</w:t>
      </w:r>
      <w:proofErr w:type="gramEnd"/>
      <w:r w:rsidR="00DC097A" w:rsidRPr="00FC67F2">
        <w:rPr>
          <w:rFonts w:ascii="PT Astra Serif" w:hAnsi="PT Astra Serif"/>
          <w:szCs w:val="28"/>
        </w:rPr>
        <w:t xml:space="preserve"> участков территории;</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организация уборки территорий от мусора, смета, снега;</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организация системы водоотводных лотков;</w:t>
      </w:r>
    </w:p>
    <w:p w:rsidR="00DC097A" w:rsidRPr="00FC67F2" w:rsidRDefault="00370C6C" w:rsidP="000B2E9F">
      <w:pPr>
        <w:pStyle w:val="1f"/>
        <w:spacing w:before="0" w:after="0" w:line="276" w:lineRule="auto"/>
        <w:rPr>
          <w:rFonts w:ascii="PT Astra Serif" w:hAnsi="PT Astra Serif"/>
          <w:szCs w:val="28"/>
        </w:rPr>
      </w:pPr>
      <w:r w:rsidRPr="00FC67F2">
        <w:rPr>
          <w:rFonts w:ascii="PT Astra Serif" w:hAnsi="PT Astra Serif"/>
          <w:szCs w:val="28"/>
        </w:rPr>
        <w:t xml:space="preserve">- </w:t>
      </w:r>
      <w:r w:rsidR="00DC097A" w:rsidRPr="00FC67F2">
        <w:rPr>
          <w:rFonts w:ascii="PT Astra Serif" w:hAnsi="PT Astra Serif"/>
          <w:szCs w:val="28"/>
        </w:rPr>
        <w:t>установка урн для мусора.</w:t>
      </w:r>
    </w:p>
    <w:p w:rsidR="002A7F18" w:rsidRDefault="002A7F18" w:rsidP="002A7F18">
      <w:pPr>
        <w:tabs>
          <w:tab w:val="left" w:pos="284"/>
          <w:tab w:val="left" w:pos="851"/>
        </w:tabs>
        <w:spacing w:line="276" w:lineRule="auto"/>
        <w:ind w:firstLine="709"/>
        <w:jc w:val="both"/>
        <w:rPr>
          <w:rFonts w:ascii="PT Astra Serif" w:hAnsi="PT Astra Serif"/>
          <w:sz w:val="28"/>
          <w:szCs w:val="28"/>
        </w:rPr>
      </w:pPr>
      <w:r w:rsidRPr="002A7F18">
        <w:rPr>
          <w:rFonts w:ascii="PT Astra Serif" w:hAnsi="PT Astra Serif"/>
          <w:sz w:val="28"/>
          <w:szCs w:val="28"/>
        </w:rPr>
        <w:t>Строительные отходы будут вывозиться по мере образования с площадки строительства на санкционированные места захоронения. Сбор и вывоз бытовых и строительных отходов осуще</w:t>
      </w:r>
      <w:r>
        <w:rPr>
          <w:rFonts w:ascii="PT Astra Serif" w:hAnsi="PT Astra Serif"/>
          <w:sz w:val="28"/>
          <w:szCs w:val="28"/>
        </w:rPr>
        <w:t>ствляется службой коммунального</w:t>
      </w:r>
      <w:r w:rsidR="00866417">
        <w:rPr>
          <w:rFonts w:ascii="PT Astra Serif" w:hAnsi="PT Astra Serif"/>
          <w:sz w:val="28"/>
          <w:szCs w:val="28"/>
        </w:rPr>
        <w:t xml:space="preserve"> </w:t>
      </w:r>
      <w:r w:rsidRPr="002A7F18">
        <w:rPr>
          <w:rFonts w:ascii="PT Astra Serif" w:hAnsi="PT Astra Serif"/>
          <w:sz w:val="28"/>
          <w:szCs w:val="28"/>
        </w:rPr>
        <w:t>хозяйства</w:t>
      </w:r>
      <w:r w:rsidR="00866417">
        <w:rPr>
          <w:rFonts w:ascii="PT Astra Serif" w:hAnsi="PT Astra Serif"/>
          <w:sz w:val="28"/>
          <w:szCs w:val="28"/>
        </w:rPr>
        <w:t>.</w:t>
      </w:r>
    </w:p>
    <w:p w:rsidR="002A7F18" w:rsidRDefault="002A7F18" w:rsidP="002A7F18">
      <w:pPr>
        <w:tabs>
          <w:tab w:val="left" w:pos="284"/>
          <w:tab w:val="left" w:pos="851"/>
        </w:tabs>
        <w:spacing w:line="276" w:lineRule="auto"/>
        <w:ind w:firstLine="709"/>
        <w:jc w:val="both"/>
        <w:rPr>
          <w:rFonts w:ascii="PT Astra Serif" w:hAnsi="PT Astra Serif"/>
          <w:sz w:val="28"/>
          <w:szCs w:val="28"/>
        </w:rPr>
      </w:pPr>
    </w:p>
    <w:p w:rsidR="002A7F18" w:rsidRPr="002A7F18" w:rsidRDefault="002A7F18" w:rsidP="002A7F18">
      <w:pPr>
        <w:tabs>
          <w:tab w:val="left" w:pos="284"/>
          <w:tab w:val="left" w:pos="851"/>
        </w:tabs>
        <w:spacing w:line="276" w:lineRule="auto"/>
        <w:ind w:firstLine="709"/>
        <w:jc w:val="both"/>
        <w:rPr>
          <w:rFonts w:ascii="PT Astra Serif" w:hAnsi="PT Astra Serif"/>
          <w:szCs w:val="28"/>
        </w:rPr>
        <w:sectPr w:rsidR="002A7F18" w:rsidRPr="002A7F18" w:rsidSect="002A7F18">
          <w:headerReference w:type="default" r:id="rId16"/>
          <w:type w:val="nextColumn"/>
          <w:pgSz w:w="11907" w:h="16840" w:code="9"/>
          <w:pgMar w:top="1134" w:right="851" w:bottom="1134" w:left="1701" w:header="567" w:footer="709" w:gutter="0"/>
          <w:cols w:space="720"/>
          <w:docGrid w:linePitch="272"/>
        </w:sectPr>
      </w:pPr>
    </w:p>
    <w:p w:rsidR="004B24D5" w:rsidRPr="00FC41BE" w:rsidRDefault="004B24D5" w:rsidP="006859A5">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2</w:t>
      </w:r>
    </w:p>
    <w:p w:rsidR="004B24D5" w:rsidRPr="00FC41BE" w:rsidRDefault="004B24D5" w:rsidP="006859A5">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6859A5">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6859A5">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4B24D5" w:rsidRPr="00FC41BE" w:rsidRDefault="004B24D5" w:rsidP="006859A5">
      <w:pPr>
        <w:pStyle w:val="2"/>
        <w:spacing w:after="0"/>
        <w:ind w:firstLine="709"/>
        <w:rPr>
          <w:rFonts w:ascii="PT Astra Serif" w:hAnsi="PT Astra Serif"/>
          <w:sz w:val="28"/>
          <w:szCs w:val="28"/>
          <w:lang w:val="ru-RU"/>
        </w:rPr>
      </w:pPr>
    </w:p>
    <w:p w:rsidR="004B24D5" w:rsidRPr="003C6525" w:rsidRDefault="004B24D5" w:rsidP="006859A5">
      <w:pPr>
        <w:pStyle w:val="2"/>
        <w:spacing w:after="0"/>
        <w:ind w:firstLine="709"/>
        <w:rPr>
          <w:rFonts w:ascii="PT Astra Serif" w:hAnsi="PT Astra Serif"/>
          <w:b/>
          <w:color w:val="FF0000"/>
          <w:sz w:val="28"/>
          <w:szCs w:val="28"/>
          <w:lang w:val="ru-RU"/>
        </w:rPr>
      </w:pPr>
      <w:r w:rsidRPr="003C6525">
        <w:rPr>
          <w:rFonts w:ascii="PT Astra Serif" w:hAnsi="PT Astra Serif"/>
          <w:b/>
          <w:color w:val="FF0000"/>
          <w:sz w:val="28"/>
          <w:szCs w:val="28"/>
        </w:rPr>
        <w:t>Положение об очередности планируемого развития территории</w:t>
      </w:r>
    </w:p>
    <w:p w:rsidR="004B24D5" w:rsidRPr="003C6525" w:rsidRDefault="004B24D5" w:rsidP="006859A5">
      <w:pPr>
        <w:spacing w:line="276" w:lineRule="auto"/>
        <w:rPr>
          <w:rFonts w:ascii="PT Astra Serif" w:hAnsi="PT Astra Serif"/>
          <w:color w:val="FF0000"/>
          <w:sz w:val="28"/>
          <w:szCs w:val="28"/>
          <w:lang w:eastAsia="x-none"/>
        </w:rPr>
      </w:pPr>
    </w:p>
    <w:p w:rsidR="00865B29" w:rsidRPr="00866417"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6417">
        <w:rPr>
          <w:rFonts w:ascii="PT Astra Serif" w:eastAsia="Calibri" w:hAnsi="PT Astra Serif"/>
          <w:sz w:val="28"/>
          <w:szCs w:val="28"/>
          <w:lang w:eastAsia="en-US"/>
        </w:rPr>
        <w:t>Проект планировки территории будет выполняться в шесть этапов проектирования. Расчетный срок – до 2036 года.</w:t>
      </w:r>
    </w:p>
    <w:p w:rsidR="00865B29" w:rsidRPr="00866417"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6417">
        <w:rPr>
          <w:rFonts w:ascii="PT Astra Serif" w:eastAsia="Calibri" w:hAnsi="PT Astra Serif"/>
          <w:sz w:val="28"/>
          <w:szCs w:val="28"/>
          <w:lang w:eastAsia="en-US"/>
        </w:rPr>
        <w:t>В рамках развития территории предусматривается освоение территории с учетом проектных решений, принятых в документации по планировке территории.</w:t>
      </w:r>
    </w:p>
    <w:p w:rsidR="00865B29" w:rsidRPr="00866417" w:rsidRDefault="00865B29" w:rsidP="00866417">
      <w:pPr>
        <w:tabs>
          <w:tab w:val="left" w:pos="284"/>
        </w:tabs>
        <w:spacing w:line="276" w:lineRule="auto"/>
        <w:ind w:firstLine="709"/>
        <w:jc w:val="both"/>
        <w:rPr>
          <w:rFonts w:ascii="PT Astra Serif" w:eastAsia="Calibri" w:hAnsi="PT Astra Serif"/>
          <w:sz w:val="28"/>
          <w:szCs w:val="28"/>
          <w:lang w:eastAsia="en-US"/>
        </w:rPr>
      </w:pPr>
      <w:r w:rsidRPr="00866417">
        <w:rPr>
          <w:rFonts w:ascii="PT Astra Serif" w:eastAsia="Calibri" w:hAnsi="PT Astra Serif"/>
          <w:sz w:val="28"/>
          <w:szCs w:val="28"/>
          <w:lang w:eastAsia="en-US"/>
        </w:rPr>
        <w:t>1 этап</w:t>
      </w:r>
      <w:r w:rsidR="00866417" w:rsidRPr="00866417">
        <w:rPr>
          <w:rFonts w:ascii="PT Astra Serif" w:eastAsia="Calibri" w:hAnsi="PT Astra Serif"/>
          <w:sz w:val="28"/>
          <w:szCs w:val="28"/>
          <w:lang w:eastAsia="en-US"/>
        </w:rPr>
        <w:t xml:space="preserve">. </w:t>
      </w:r>
      <w:r w:rsidR="00866417" w:rsidRPr="00866417">
        <w:rPr>
          <w:rFonts w:ascii="PT Astra Serif" w:hAnsi="PT Astra Serif"/>
          <w:sz w:val="28"/>
          <w:szCs w:val="28"/>
          <w:lang w:eastAsia="x-none"/>
        </w:rPr>
        <w:t>Проведение кадастровых работ</w:t>
      </w:r>
      <w:r w:rsidR="00866417" w:rsidRPr="00866417">
        <w:rPr>
          <w:rFonts w:ascii="PT Astra Serif" w:hAnsi="PT Astra Serif"/>
          <w:sz w:val="28"/>
          <w:szCs w:val="28"/>
          <w:lang w:eastAsia="x-none"/>
        </w:rPr>
        <w:t xml:space="preserve">. </w:t>
      </w:r>
      <w:r w:rsidR="00866417" w:rsidRPr="00866417">
        <w:rPr>
          <w:rFonts w:ascii="PT Astra Serif" w:hAnsi="PT Astra Serif"/>
          <w:sz w:val="28"/>
          <w:szCs w:val="28"/>
          <w:lang w:eastAsia="x-none"/>
        </w:rPr>
        <w:t>Формирование земельных участков с постановкой их на государственный кадастровый учет.</w:t>
      </w:r>
    </w:p>
    <w:p w:rsidR="00866417" w:rsidRPr="00866417" w:rsidRDefault="00866417" w:rsidP="00866417">
      <w:pPr>
        <w:tabs>
          <w:tab w:val="left" w:pos="284"/>
        </w:tabs>
        <w:spacing w:line="276" w:lineRule="auto"/>
        <w:ind w:firstLine="709"/>
        <w:jc w:val="both"/>
        <w:rPr>
          <w:rFonts w:ascii="PT Astra Serif" w:eastAsia="Calibri" w:hAnsi="PT Astra Serif"/>
          <w:sz w:val="28"/>
          <w:szCs w:val="28"/>
          <w:lang w:eastAsia="en-US"/>
        </w:rPr>
      </w:pPr>
      <w:r w:rsidRPr="00866417">
        <w:rPr>
          <w:rFonts w:ascii="PT Astra Serif" w:eastAsia="Calibri" w:hAnsi="PT Astra Serif"/>
          <w:sz w:val="28"/>
          <w:szCs w:val="28"/>
          <w:lang w:eastAsia="en-US"/>
        </w:rPr>
        <w:t xml:space="preserve">2 </w:t>
      </w:r>
      <w:r w:rsidR="00865B29" w:rsidRPr="00866417">
        <w:rPr>
          <w:rFonts w:ascii="PT Astra Serif" w:eastAsia="Calibri" w:hAnsi="PT Astra Serif"/>
          <w:sz w:val="28"/>
          <w:szCs w:val="28"/>
          <w:lang w:eastAsia="en-US"/>
        </w:rPr>
        <w:t>этап</w:t>
      </w:r>
      <w:r w:rsidRPr="00866417">
        <w:rPr>
          <w:rFonts w:ascii="PT Astra Serif" w:eastAsia="Calibri" w:hAnsi="PT Astra Serif"/>
          <w:sz w:val="28"/>
          <w:szCs w:val="28"/>
          <w:lang w:eastAsia="en-US"/>
        </w:rPr>
        <w:t xml:space="preserve">. </w:t>
      </w:r>
      <w:r w:rsidRPr="00866417">
        <w:rPr>
          <w:rFonts w:ascii="PT Astra Serif" w:hAnsi="PT Astra Serif"/>
          <w:sz w:val="28"/>
          <w:szCs w:val="28"/>
          <w:lang w:eastAsia="x-none"/>
        </w:rPr>
        <w:t>Предоставление вновь сформированных земельных участков под предлагаемую проектом застройку</w:t>
      </w:r>
      <w:r w:rsidRPr="00866417">
        <w:rPr>
          <w:rFonts w:ascii="PT Astra Serif" w:eastAsia="Calibri" w:hAnsi="PT Astra Serif"/>
          <w:sz w:val="28"/>
          <w:szCs w:val="28"/>
          <w:lang w:eastAsia="en-US"/>
        </w:rPr>
        <w:t xml:space="preserve"> </w:t>
      </w:r>
    </w:p>
    <w:p w:rsidR="00865B29" w:rsidRPr="00866417" w:rsidRDefault="00866417" w:rsidP="00866417">
      <w:pPr>
        <w:tabs>
          <w:tab w:val="left" w:pos="284"/>
        </w:tabs>
        <w:spacing w:line="276" w:lineRule="auto"/>
        <w:ind w:firstLine="709"/>
        <w:jc w:val="both"/>
        <w:rPr>
          <w:rFonts w:ascii="PT Astra Serif" w:eastAsia="Calibri" w:hAnsi="PT Astra Serif"/>
          <w:sz w:val="28"/>
          <w:szCs w:val="28"/>
          <w:lang w:eastAsia="en-US"/>
        </w:rPr>
      </w:pPr>
      <w:r w:rsidRPr="00866417">
        <w:rPr>
          <w:rFonts w:ascii="PT Astra Serif" w:eastAsia="Calibri" w:hAnsi="PT Astra Serif"/>
          <w:sz w:val="28"/>
          <w:szCs w:val="28"/>
          <w:lang w:eastAsia="en-US"/>
        </w:rPr>
        <w:t>3</w:t>
      </w:r>
      <w:r w:rsidR="00865B29" w:rsidRPr="00866417">
        <w:rPr>
          <w:rFonts w:ascii="PT Astra Serif" w:eastAsia="Calibri" w:hAnsi="PT Astra Serif"/>
          <w:sz w:val="28"/>
          <w:szCs w:val="28"/>
          <w:lang w:eastAsia="en-US"/>
        </w:rPr>
        <w:t xml:space="preserve"> этап</w:t>
      </w:r>
      <w:r w:rsidRPr="00866417">
        <w:rPr>
          <w:rFonts w:ascii="PT Astra Serif" w:eastAsia="Calibri" w:hAnsi="PT Astra Serif"/>
          <w:sz w:val="28"/>
          <w:szCs w:val="28"/>
          <w:lang w:eastAsia="en-US"/>
        </w:rPr>
        <w:t>.</w:t>
      </w:r>
      <w:r w:rsidR="00865B29" w:rsidRPr="00866417">
        <w:rPr>
          <w:rFonts w:ascii="PT Astra Serif" w:eastAsia="Calibri" w:hAnsi="PT Astra Serif"/>
          <w:sz w:val="28"/>
          <w:szCs w:val="28"/>
          <w:lang w:eastAsia="en-US"/>
        </w:rPr>
        <w:t xml:space="preserve"> </w:t>
      </w:r>
      <w:r w:rsidRPr="00866417">
        <w:rPr>
          <w:rFonts w:ascii="PT Astra Serif" w:hAnsi="PT Astra Serif"/>
          <w:sz w:val="28"/>
          <w:szCs w:val="28"/>
          <w:lang w:eastAsia="x-none"/>
        </w:rPr>
        <w:t>Разработка проектной документации по строительству зданий и сооружений, а также по строительству сетей и объектов инженерного обеспечения</w:t>
      </w:r>
    </w:p>
    <w:p w:rsidR="00866417" w:rsidRPr="00866417" w:rsidRDefault="00866417" w:rsidP="00866417">
      <w:pPr>
        <w:spacing w:line="276" w:lineRule="auto"/>
        <w:ind w:firstLine="709"/>
        <w:jc w:val="both"/>
        <w:rPr>
          <w:rFonts w:ascii="PT Astra Serif" w:hAnsi="PT Astra Serif"/>
          <w:sz w:val="28"/>
          <w:szCs w:val="28"/>
          <w:lang w:eastAsia="x-none"/>
        </w:rPr>
      </w:pPr>
      <w:r w:rsidRPr="00866417">
        <w:rPr>
          <w:rFonts w:ascii="PT Astra Serif" w:eastAsia="Calibri" w:hAnsi="PT Astra Serif"/>
          <w:sz w:val="28"/>
          <w:szCs w:val="28"/>
          <w:lang w:eastAsia="en-US"/>
        </w:rPr>
        <w:t>4</w:t>
      </w:r>
      <w:r w:rsidR="00865B29" w:rsidRPr="00866417">
        <w:rPr>
          <w:rFonts w:ascii="PT Astra Serif" w:eastAsia="Calibri" w:hAnsi="PT Astra Serif"/>
          <w:sz w:val="28"/>
          <w:szCs w:val="28"/>
          <w:lang w:eastAsia="en-US"/>
        </w:rPr>
        <w:t xml:space="preserve"> этап</w:t>
      </w:r>
      <w:r w:rsidRPr="00866417">
        <w:rPr>
          <w:rFonts w:ascii="PT Astra Serif" w:eastAsia="Calibri" w:hAnsi="PT Astra Serif"/>
          <w:sz w:val="28"/>
          <w:szCs w:val="28"/>
          <w:lang w:eastAsia="en-US"/>
        </w:rPr>
        <w:t>.</w:t>
      </w:r>
      <w:r w:rsidRPr="00866417">
        <w:rPr>
          <w:rFonts w:ascii="PT Astra Serif" w:hAnsi="PT Astra Serif"/>
          <w:sz w:val="28"/>
          <w:szCs w:val="28"/>
          <w:lang w:eastAsia="x-none"/>
        </w:rPr>
        <w:t xml:space="preserve"> </w:t>
      </w:r>
      <w:r w:rsidRPr="00866417">
        <w:rPr>
          <w:rFonts w:ascii="PT Astra Serif" w:hAnsi="PT Astra Serif"/>
          <w:sz w:val="28"/>
          <w:szCs w:val="28"/>
          <w:lang w:eastAsia="x-none"/>
        </w:rPr>
        <w:t>Строительство планируемых объектов капитального строительства и их подключение к системе инженерных коммуникаций</w:t>
      </w:r>
      <w:r w:rsidRPr="00866417">
        <w:rPr>
          <w:rFonts w:ascii="PT Astra Serif" w:hAnsi="PT Astra Serif"/>
          <w:sz w:val="28"/>
          <w:szCs w:val="28"/>
          <w:lang w:eastAsia="x-none"/>
        </w:rPr>
        <w:t xml:space="preserve">. </w:t>
      </w:r>
    </w:p>
    <w:p w:rsidR="00866417" w:rsidRPr="00866417" w:rsidRDefault="00866417" w:rsidP="00866417">
      <w:pPr>
        <w:spacing w:line="276" w:lineRule="auto"/>
        <w:ind w:firstLine="709"/>
        <w:jc w:val="both"/>
        <w:rPr>
          <w:rFonts w:ascii="PT Astra Serif" w:hAnsi="PT Astra Serif"/>
          <w:sz w:val="28"/>
          <w:szCs w:val="28"/>
          <w:lang w:eastAsia="x-none"/>
        </w:rPr>
      </w:pPr>
      <w:r w:rsidRPr="00866417">
        <w:rPr>
          <w:rFonts w:ascii="PT Astra Serif" w:hAnsi="PT Astra Serif"/>
          <w:sz w:val="28"/>
          <w:szCs w:val="28"/>
          <w:lang w:eastAsia="x-none"/>
        </w:rPr>
        <w:t>На этапе освоения территории предусмотрено:</w:t>
      </w:r>
    </w:p>
    <w:p w:rsidR="00866417" w:rsidRPr="00866417" w:rsidRDefault="00866417" w:rsidP="00866417">
      <w:pPr>
        <w:spacing w:line="276" w:lineRule="auto"/>
        <w:ind w:firstLine="709"/>
        <w:jc w:val="both"/>
        <w:rPr>
          <w:rFonts w:ascii="PT Astra Serif" w:hAnsi="PT Astra Serif"/>
          <w:sz w:val="28"/>
          <w:szCs w:val="28"/>
          <w:lang w:eastAsia="x-none"/>
        </w:rPr>
      </w:pPr>
      <w:r w:rsidRPr="00866417">
        <w:rPr>
          <w:rFonts w:ascii="PT Astra Serif" w:hAnsi="PT Astra Serif"/>
          <w:sz w:val="28"/>
          <w:szCs w:val="28"/>
          <w:lang w:eastAsia="x-none"/>
        </w:rPr>
        <w:t>- устройство капитального, асфальтобетонного покрытия и расширение дорожного полотна улиц;</w:t>
      </w:r>
    </w:p>
    <w:p w:rsidR="00866417" w:rsidRPr="00866417" w:rsidRDefault="00866417" w:rsidP="00866417">
      <w:pPr>
        <w:tabs>
          <w:tab w:val="left" w:pos="284"/>
        </w:tabs>
        <w:spacing w:line="276" w:lineRule="auto"/>
        <w:ind w:firstLine="709"/>
        <w:jc w:val="both"/>
        <w:rPr>
          <w:rFonts w:ascii="PT Astra Serif" w:hAnsi="PT Astra Serif"/>
          <w:sz w:val="28"/>
          <w:szCs w:val="28"/>
          <w:lang w:eastAsia="x-none"/>
        </w:rPr>
      </w:pPr>
      <w:r w:rsidRPr="00866417">
        <w:rPr>
          <w:rFonts w:ascii="PT Astra Serif" w:hAnsi="PT Astra Serif"/>
          <w:sz w:val="28"/>
          <w:szCs w:val="28"/>
          <w:lang w:eastAsia="x-none"/>
        </w:rPr>
        <w:t>- строительство объектов капитального строительства.</w:t>
      </w:r>
    </w:p>
    <w:p w:rsidR="00865B29" w:rsidRPr="00866417" w:rsidRDefault="00866417" w:rsidP="00866417">
      <w:pPr>
        <w:tabs>
          <w:tab w:val="left" w:pos="284"/>
        </w:tabs>
        <w:spacing w:line="276" w:lineRule="auto"/>
        <w:ind w:firstLine="709"/>
        <w:jc w:val="both"/>
        <w:rPr>
          <w:rFonts w:ascii="PT Astra Serif" w:hAnsi="PT Astra Serif"/>
          <w:sz w:val="28"/>
          <w:szCs w:val="28"/>
        </w:rPr>
      </w:pPr>
      <w:r w:rsidRPr="00866417">
        <w:rPr>
          <w:rFonts w:ascii="PT Astra Serif" w:eastAsia="Calibri" w:hAnsi="PT Astra Serif"/>
          <w:sz w:val="28"/>
          <w:szCs w:val="28"/>
          <w:lang w:eastAsia="en-US"/>
        </w:rPr>
        <w:t>5</w:t>
      </w:r>
      <w:r w:rsidR="00865B29" w:rsidRPr="00866417">
        <w:rPr>
          <w:rFonts w:ascii="PT Astra Serif" w:eastAsia="Calibri" w:hAnsi="PT Astra Serif"/>
          <w:sz w:val="28"/>
          <w:szCs w:val="28"/>
          <w:lang w:eastAsia="en-US"/>
        </w:rPr>
        <w:t xml:space="preserve"> этап </w:t>
      </w:r>
      <w:r w:rsidRPr="00866417">
        <w:rPr>
          <w:rFonts w:ascii="PT Astra Serif" w:eastAsia="Calibri" w:hAnsi="PT Astra Serif"/>
          <w:sz w:val="28"/>
          <w:szCs w:val="28"/>
          <w:lang w:eastAsia="en-US"/>
        </w:rPr>
        <w:t>Ввод объектов капитального строительства и инженерных сетей в эксплуатацию.</w:t>
      </w:r>
    </w:p>
    <w:p w:rsidR="004B24D5" w:rsidRPr="00FC41BE" w:rsidRDefault="004B24D5" w:rsidP="004B24D5">
      <w:pPr>
        <w:jc w:val="both"/>
        <w:rPr>
          <w:rFonts w:ascii="PT Astra Serif" w:hAnsi="PT Astra Serif"/>
          <w:sz w:val="28"/>
          <w:szCs w:val="28"/>
        </w:rPr>
        <w:sectPr w:rsidR="004B24D5" w:rsidRPr="00FC41BE" w:rsidSect="002A7F18">
          <w:type w:val="nextColumn"/>
          <w:pgSz w:w="11906" w:h="16838" w:code="9"/>
          <w:pgMar w:top="1134" w:right="851" w:bottom="1134" w:left="1701" w:header="567" w:footer="709" w:gutter="0"/>
          <w:cols w:space="708"/>
          <w:docGrid w:linePitch="360"/>
        </w:sectPr>
      </w:pPr>
    </w:p>
    <w:p w:rsidR="004B24D5" w:rsidRPr="00FC41BE" w:rsidRDefault="004B24D5" w:rsidP="00290C8D">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3</w:t>
      </w:r>
    </w:p>
    <w:p w:rsidR="004B24D5" w:rsidRPr="00FC41BE" w:rsidRDefault="004B24D5" w:rsidP="00290C8D">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290C8D">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0275A1">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4B24D5" w:rsidRPr="00FC41BE" w:rsidRDefault="004B24D5" w:rsidP="004B24D5">
      <w:pPr>
        <w:contextualSpacing/>
        <w:jc w:val="right"/>
        <w:rPr>
          <w:rFonts w:ascii="PT Astra Serif" w:hAnsi="PT Astra Serif"/>
          <w:b/>
          <w:sz w:val="28"/>
          <w:szCs w:val="28"/>
        </w:rPr>
      </w:pPr>
    </w:p>
    <w:p w:rsidR="004B24D5" w:rsidRDefault="004B24D5" w:rsidP="004B24D5">
      <w:pPr>
        <w:ind w:firstLine="709"/>
        <w:jc w:val="center"/>
        <w:rPr>
          <w:rFonts w:ascii="PT Astra Serif" w:hAnsi="PT Astra Serif"/>
          <w:sz w:val="28"/>
          <w:szCs w:val="28"/>
        </w:rPr>
      </w:pPr>
      <w:r w:rsidRPr="00FC41BE">
        <w:rPr>
          <w:rFonts w:ascii="PT Astra Serif" w:hAnsi="PT Astra Serif"/>
          <w:sz w:val="28"/>
          <w:szCs w:val="28"/>
        </w:rPr>
        <w:t>Чертеж планировки территории</w:t>
      </w:r>
    </w:p>
    <w:p w:rsidR="004D11C7" w:rsidRDefault="004D11C7" w:rsidP="004B24D5">
      <w:pPr>
        <w:ind w:firstLine="709"/>
        <w:jc w:val="center"/>
        <w:rPr>
          <w:rFonts w:ascii="PT Astra Serif" w:hAnsi="PT Astra Serif"/>
          <w:sz w:val="28"/>
          <w:szCs w:val="28"/>
        </w:rPr>
      </w:pPr>
    </w:p>
    <w:p w:rsidR="00BD43A5" w:rsidRDefault="004D11C7" w:rsidP="006859A5">
      <w:pPr>
        <w:ind w:firstLine="709"/>
        <w:jc w:val="center"/>
        <w:rPr>
          <w:rFonts w:ascii="PT Astra Serif" w:hAnsi="PT Astra Serif"/>
          <w:sz w:val="28"/>
          <w:szCs w:val="28"/>
        </w:rPr>
      </w:pPr>
      <w:r>
        <w:rPr>
          <w:noProof/>
          <w:lang w:eastAsia="ru-RU"/>
        </w:rPr>
        <w:drawing>
          <wp:inline distT="0" distB="0" distL="0" distR="0" wp14:anchorId="121C793F" wp14:editId="43CE4CAF">
            <wp:extent cx="8210071" cy="11632018"/>
            <wp:effectExtent l="0" t="0" r="63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214006" cy="11637593"/>
                    </a:xfrm>
                    <a:prstGeom prst="rect">
                      <a:avLst/>
                    </a:prstGeom>
                  </pic:spPr>
                </pic:pic>
              </a:graphicData>
            </a:graphic>
          </wp:inline>
        </w:drawing>
      </w:r>
    </w:p>
    <w:p w:rsidR="00BD43A5" w:rsidRDefault="00BD43A5" w:rsidP="006859A5">
      <w:pPr>
        <w:ind w:firstLine="709"/>
        <w:jc w:val="center"/>
        <w:rPr>
          <w:rFonts w:ascii="PT Astra Serif" w:hAnsi="PT Astra Serif"/>
          <w:sz w:val="28"/>
          <w:szCs w:val="28"/>
        </w:rPr>
        <w:sectPr w:rsidR="00BD43A5" w:rsidSect="002A7F18">
          <w:type w:val="nextColumn"/>
          <w:pgSz w:w="16839" w:h="23814" w:code="8"/>
          <w:pgMar w:top="1134" w:right="851" w:bottom="1134" w:left="1701" w:header="709" w:footer="709" w:gutter="0"/>
          <w:cols w:space="708"/>
          <w:docGrid w:linePitch="360"/>
        </w:sectPr>
      </w:pP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4</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0275A1">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5E2384" w:rsidRPr="00FC41BE" w:rsidRDefault="005E2384" w:rsidP="0085052B">
      <w:pPr>
        <w:spacing w:line="276" w:lineRule="auto"/>
        <w:contextualSpacing/>
        <w:jc w:val="right"/>
        <w:rPr>
          <w:rFonts w:ascii="PT Astra Serif" w:hAnsi="PT Astra Serif"/>
          <w:b/>
          <w:sz w:val="28"/>
          <w:szCs w:val="28"/>
        </w:rPr>
      </w:pPr>
    </w:p>
    <w:p w:rsidR="004B24D5" w:rsidRDefault="004B24D5" w:rsidP="006706DF">
      <w:pPr>
        <w:spacing w:line="276" w:lineRule="auto"/>
        <w:ind w:firstLine="709"/>
        <w:jc w:val="center"/>
        <w:rPr>
          <w:rFonts w:ascii="PT Astra Serif" w:hAnsi="PT Astra Serif"/>
          <w:b/>
          <w:sz w:val="28"/>
          <w:szCs w:val="28"/>
        </w:rPr>
      </w:pPr>
      <w:r w:rsidRPr="00FC41BE">
        <w:rPr>
          <w:rFonts w:ascii="PT Astra Serif" w:hAnsi="PT Astra Serif"/>
          <w:b/>
          <w:sz w:val="28"/>
          <w:szCs w:val="28"/>
        </w:rPr>
        <w:t xml:space="preserve">Проект межевания территории </w:t>
      </w:r>
      <w:bookmarkStart w:id="40" w:name="_Toc187846710"/>
      <w:bookmarkStart w:id="41" w:name="_Hlk143708114"/>
    </w:p>
    <w:p w:rsidR="005E2384" w:rsidRPr="00FC41BE" w:rsidRDefault="005E2384" w:rsidP="006706DF">
      <w:pPr>
        <w:spacing w:line="276" w:lineRule="auto"/>
        <w:ind w:firstLine="709"/>
        <w:jc w:val="center"/>
        <w:rPr>
          <w:rFonts w:ascii="PT Astra Serif" w:hAnsi="PT Astra Serif"/>
          <w:b/>
          <w:sz w:val="28"/>
          <w:szCs w:val="28"/>
        </w:rPr>
      </w:pPr>
    </w:p>
    <w:p w:rsidR="0059129A" w:rsidRPr="0059129A" w:rsidRDefault="0059129A" w:rsidP="0059129A">
      <w:pPr>
        <w:pStyle w:val="1f"/>
        <w:spacing w:before="0" w:after="0" w:line="276" w:lineRule="auto"/>
        <w:rPr>
          <w:rFonts w:ascii="PT Astra Serif" w:hAnsi="PT Astra Serif"/>
        </w:rPr>
      </w:pPr>
      <w:bookmarkStart w:id="42" w:name="_Toc236130349"/>
      <w:bookmarkStart w:id="43" w:name="_Hlk171686930"/>
      <w:bookmarkEnd w:id="40"/>
      <w:bookmarkEnd w:id="41"/>
      <w:r w:rsidRPr="0059129A">
        <w:rPr>
          <w:rFonts w:ascii="PT Astra Serif" w:hAnsi="PT Astra Serif"/>
        </w:rPr>
        <w:t>1. Перечень и сведения о площади образуемых земельных участков, в том числе возможные способы их образования</w:t>
      </w:r>
      <w:bookmarkEnd w:id="42"/>
      <w:r w:rsidR="00BA2E5B">
        <w:rPr>
          <w:rFonts w:ascii="PT Astra Serif" w:hAnsi="PT Astra Serif"/>
        </w:rPr>
        <w:t xml:space="preserve">. </w:t>
      </w:r>
      <w:r w:rsidRPr="0059129A">
        <w:rPr>
          <w:rFonts w:ascii="PT Astra Serif" w:hAnsi="PT Astra Serif"/>
        </w:rPr>
        <w:t xml:space="preserve">Данным проектом межевания территории предусматриваются действия </w:t>
      </w:r>
      <w:proofErr w:type="gramStart"/>
      <w:r w:rsidRPr="0059129A">
        <w:rPr>
          <w:rFonts w:ascii="PT Astra Serif" w:hAnsi="PT Astra Serif"/>
        </w:rPr>
        <w:t>по</w:t>
      </w:r>
      <w:proofErr w:type="gramEnd"/>
      <w:r w:rsidRPr="0059129A">
        <w:rPr>
          <w:rFonts w:ascii="PT Astra Serif" w:hAnsi="PT Astra Serif"/>
        </w:rPr>
        <w:t>:</w:t>
      </w:r>
    </w:p>
    <w:p w:rsidR="0059129A" w:rsidRPr="0059129A" w:rsidRDefault="00AA06F2" w:rsidP="0059129A">
      <w:pPr>
        <w:pStyle w:val="1f"/>
        <w:spacing w:before="0" w:after="0" w:line="276" w:lineRule="auto"/>
        <w:rPr>
          <w:rFonts w:ascii="PT Astra Serif" w:hAnsi="PT Astra Serif"/>
        </w:rPr>
      </w:pPr>
      <w:r>
        <w:rPr>
          <w:rFonts w:ascii="PT Astra Serif" w:hAnsi="PT Astra Serif"/>
        </w:rPr>
        <w:t xml:space="preserve">- </w:t>
      </w:r>
      <w:r w:rsidR="0059129A" w:rsidRPr="0059129A">
        <w:rPr>
          <w:rFonts w:ascii="PT Astra Serif" w:hAnsi="PT Astra Serif"/>
        </w:rPr>
        <w:t>определению местоположения границ образуемых, изменяемых земельных участков;</w:t>
      </w:r>
    </w:p>
    <w:p w:rsidR="0059129A" w:rsidRPr="0059129A" w:rsidRDefault="00AA06F2" w:rsidP="0059129A">
      <w:pPr>
        <w:pStyle w:val="1f"/>
        <w:spacing w:before="0" w:after="0" w:line="276" w:lineRule="auto"/>
        <w:rPr>
          <w:rFonts w:ascii="PT Astra Serif" w:hAnsi="PT Astra Serif"/>
        </w:rPr>
      </w:pPr>
      <w:r>
        <w:rPr>
          <w:rFonts w:ascii="PT Astra Serif" w:hAnsi="PT Astra Serif"/>
        </w:rPr>
        <w:t xml:space="preserve">- </w:t>
      </w:r>
      <w:r w:rsidR="0059129A" w:rsidRPr="0059129A">
        <w:rPr>
          <w:rFonts w:ascii="PT Astra Serif" w:hAnsi="PT Astra Serif"/>
        </w:rPr>
        <w:t>установлению границ земельных участков, которые после образования будут относиться к территориям общего пользования</w:t>
      </w:r>
    </w:p>
    <w:p w:rsidR="0059129A" w:rsidRPr="0059129A" w:rsidRDefault="00AA06F2" w:rsidP="0059129A">
      <w:pPr>
        <w:pStyle w:val="1f"/>
        <w:spacing w:before="0" w:after="0" w:line="276" w:lineRule="auto"/>
        <w:rPr>
          <w:rFonts w:ascii="PT Astra Serif" w:hAnsi="PT Astra Serif"/>
        </w:rPr>
      </w:pPr>
      <w:r>
        <w:rPr>
          <w:rFonts w:ascii="PT Astra Serif" w:hAnsi="PT Astra Serif"/>
        </w:rPr>
        <w:t xml:space="preserve">- </w:t>
      </w:r>
      <w:r w:rsidR="0059129A" w:rsidRPr="0059129A">
        <w:rPr>
          <w:rFonts w:ascii="PT Astra Serif" w:hAnsi="PT Astra Serif"/>
        </w:rPr>
        <w:t xml:space="preserve">изъятию земельных участков для государственных (или муниципальных) нужд в целях размещения линейного объекта.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Проектные земельные участки сформированы в условиях сложившейся застройки с учетом максимально эффективного использования территории, в соответствии с действующей нормативной документацией. Границы земельных участков определяются с учетом планируемых красных линий, определенных проектом планировки территории, границ земельных участков, поставленных на кадастровый учет, проездов, инженерно-транспортных коммуникаций.</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Размеры и виды разрешенного использования образуемых земельных участков определены в соответствии с градостроительными регламентами Правил землепользования и </w:t>
      </w:r>
      <w:proofErr w:type="gramStart"/>
      <w:r w:rsidRPr="0059129A">
        <w:rPr>
          <w:rFonts w:ascii="PT Astra Serif" w:hAnsi="PT Astra Serif"/>
        </w:rPr>
        <w:t>застройки города</w:t>
      </w:r>
      <w:proofErr w:type="gramEnd"/>
      <w:r w:rsidRPr="0059129A">
        <w:rPr>
          <w:rFonts w:ascii="PT Astra Serif" w:hAnsi="PT Astra Serif"/>
        </w:rPr>
        <w:t xml:space="preserve"> Югорска.</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Категория земель образуем</w:t>
      </w:r>
      <w:r w:rsidR="003C6525">
        <w:rPr>
          <w:rFonts w:ascii="PT Astra Serif" w:hAnsi="PT Astra Serif"/>
        </w:rPr>
        <w:t>ых</w:t>
      </w:r>
      <w:r w:rsidRPr="0059129A">
        <w:rPr>
          <w:rFonts w:ascii="PT Astra Serif" w:hAnsi="PT Astra Serif"/>
        </w:rPr>
        <w:t xml:space="preserve"> земельн</w:t>
      </w:r>
      <w:r w:rsidR="003C6525">
        <w:rPr>
          <w:rFonts w:ascii="PT Astra Serif" w:hAnsi="PT Astra Serif"/>
        </w:rPr>
        <w:t>ых</w:t>
      </w:r>
      <w:r w:rsidRPr="0059129A">
        <w:rPr>
          <w:rFonts w:ascii="PT Astra Serif" w:hAnsi="PT Astra Serif"/>
        </w:rPr>
        <w:t xml:space="preserve"> участк</w:t>
      </w:r>
      <w:r w:rsidR="003C6525">
        <w:rPr>
          <w:rFonts w:ascii="PT Astra Serif" w:hAnsi="PT Astra Serif"/>
        </w:rPr>
        <w:t>ов</w:t>
      </w:r>
      <w:r w:rsidRPr="0059129A">
        <w:rPr>
          <w:rFonts w:ascii="PT Astra Serif" w:hAnsi="PT Astra Serif"/>
        </w:rPr>
        <w:t xml:space="preserve"> – земли населенных пунктов.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Возможные способы образования земельных участков – образование из земель государственной собственности, перераспределение, раздел. Способ образования земельных участков предлагается уточнить при проведении кадастровых работ.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Проектом межевания предлагается установление границ земельных участков с различными видами разрешенного использования. Вид разрешенного использования земельных участков определен в соответствии с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 от 10.11.2022 № </w:t>
      </w:r>
      <w:proofErr w:type="gramStart"/>
      <w:r w:rsidRPr="0059129A">
        <w:rPr>
          <w:rFonts w:ascii="PT Astra Serif" w:hAnsi="PT Astra Serif"/>
        </w:rPr>
        <w:t>П</w:t>
      </w:r>
      <w:proofErr w:type="gramEnd"/>
      <w:r w:rsidRPr="0059129A">
        <w:rPr>
          <w:rFonts w:ascii="PT Astra Serif" w:hAnsi="PT Astra Serif"/>
        </w:rPr>
        <w:t xml:space="preserve">/0412.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lastRenderedPageBreak/>
        <w:t xml:space="preserve">В настоящем разделе текстовой части проекта межевания территории отображена информация об образуемых, изменяемых земельных участках, земельных участков, которые после образования будут относиться к территориям общего пользования, в том числе, о площади и способе образования, а также о видах их разрешенного использования. Указанная информация представлена в </w:t>
      </w:r>
      <w:r>
        <w:rPr>
          <w:rFonts w:ascii="PT Astra Serif" w:hAnsi="PT Astra Serif"/>
        </w:rPr>
        <w:t>т</w:t>
      </w:r>
      <w:r w:rsidRPr="0059129A">
        <w:rPr>
          <w:rFonts w:ascii="PT Astra Serif" w:hAnsi="PT Astra Serif"/>
        </w:rPr>
        <w:t>аблице 1.</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Межевание осуществляется в </w:t>
      </w:r>
      <w:r w:rsidR="003C6525">
        <w:rPr>
          <w:rFonts w:ascii="PT Astra Serif" w:hAnsi="PT Astra Serif"/>
        </w:rPr>
        <w:t>2</w:t>
      </w:r>
      <w:r w:rsidRPr="0059129A">
        <w:rPr>
          <w:rFonts w:ascii="PT Astra Serif" w:hAnsi="PT Astra Serif"/>
        </w:rPr>
        <w:t xml:space="preserve"> этапа.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Установление публичных сервитутов проектом не предусматривается.</w:t>
      </w:r>
    </w:p>
    <w:p w:rsidR="004B24D5" w:rsidRPr="00FC41BE" w:rsidRDefault="004B24D5" w:rsidP="004B24D5">
      <w:pPr>
        <w:pStyle w:val="S2"/>
        <w:spacing w:before="0" w:after="0" w:line="276" w:lineRule="auto"/>
        <w:rPr>
          <w:rFonts w:ascii="PT Astra Serif" w:hAnsi="PT Astra Serif"/>
          <w:szCs w:val="28"/>
        </w:rPr>
      </w:pPr>
    </w:p>
    <w:p w:rsidR="004B24D5" w:rsidRPr="00FC41BE" w:rsidRDefault="004B24D5" w:rsidP="004B24D5">
      <w:pPr>
        <w:tabs>
          <w:tab w:val="left" w:pos="284"/>
        </w:tabs>
        <w:ind w:firstLine="709"/>
        <w:rPr>
          <w:rFonts w:ascii="PT Astra Serif" w:hAnsi="PT Astra Serif"/>
          <w:sz w:val="28"/>
          <w:szCs w:val="28"/>
        </w:rPr>
        <w:sectPr w:rsidR="004B24D5" w:rsidRPr="00FC41BE" w:rsidSect="002A7F18">
          <w:type w:val="nextColumn"/>
          <w:pgSz w:w="11907" w:h="16839" w:code="9"/>
          <w:pgMar w:top="1134" w:right="851" w:bottom="1134" w:left="1701" w:header="567" w:footer="709" w:gutter="0"/>
          <w:cols w:space="708"/>
          <w:docGrid w:linePitch="360"/>
        </w:sectPr>
      </w:pPr>
    </w:p>
    <w:p w:rsidR="004B24D5" w:rsidRPr="00FC41BE" w:rsidRDefault="004B24D5" w:rsidP="004B24D5">
      <w:pPr>
        <w:jc w:val="right"/>
        <w:rPr>
          <w:rFonts w:ascii="PT Astra Serif" w:hAnsi="PT Astra Serif"/>
          <w:sz w:val="28"/>
          <w:szCs w:val="28"/>
        </w:rPr>
      </w:pPr>
      <w:bookmarkStart w:id="44" w:name="_Hlk171688372"/>
      <w:bookmarkEnd w:id="43"/>
      <w:r w:rsidRPr="00FC41BE">
        <w:rPr>
          <w:rFonts w:ascii="PT Astra Serif" w:hAnsi="PT Astra Serif"/>
          <w:sz w:val="28"/>
          <w:szCs w:val="28"/>
        </w:rPr>
        <w:lastRenderedPageBreak/>
        <w:t>Таблица 1</w:t>
      </w:r>
    </w:p>
    <w:p w:rsidR="004B24D5" w:rsidRPr="00FC41BE" w:rsidRDefault="004B24D5" w:rsidP="004B24D5">
      <w:pPr>
        <w:jc w:val="right"/>
        <w:rPr>
          <w:rFonts w:ascii="PT Astra Serif" w:hAnsi="PT Astra Serif"/>
          <w:sz w:val="28"/>
          <w:szCs w:val="28"/>
        </w:rPr>
      </w:pPr>
    </w:p>
    <w:p w:rsidR="0059129A" w:rsidRPr="0059129A" w:rsidRDefault="00226089" w:rsidP="0059129A">
      <w:pPr>
        <w:ind w:left="284"/>
        <w:jc w:val="center"/>
        <w:rPr>
          <w:rFonts w:ascii="PT Astra Serif" w:eastAsia="Symbol" w:hAnsi="PT Astra Serif"/>
          <w:sz w:val="28"/>
          <w:szCs w:val="28"/>
        </w:rPr>
      </w:pPr>
      <w:bookmarkStart w:id="45" w:name="_Toc204953993"/>
      <w:bookmarkStart w:id="46" w:name="_Toc219860782"/>
      <w:r>
        <w:rPr>
          <w:rFonts w:ascii="PT Astra Serif" w:eastAsia="Symbol" w:hAnsi="PT Astra Serif"/>
          <w:sz w:val="28"/>
          <w:szCs w:val="28"/>
        </w:rPr>
        <w:t>Перечень</w:t>
      </w:r>
      <w:r w:rsidR="0059129A" w:rsidRPr="0059129A">
        <w:rPr>
          <w:rFonts w:ascii="PT Astra Serif" w:eastAsia="Symbol" w:hAnsi="PT Astra Serif"/>
          <w:sz w:val="28"/>
          <w:szCs w:val="28"/>
        </w:rPr>
        <w:t xml:space="preserve"> образуемых земельных участков, в том числе возможные способы их образования</w:t>
      </w:r>
      <w:bookmarkEnd w:id="45"/>
      <w:bookmarkEnd w:id="46"/>
    </w:p>
    <w:p w:rsidR="004B24D5" w:rsidRPr="0059129A" w:rsidRDefault="004B24D5" w:rsidP="0059129A">
      <w:pPr>
        <w:rPr>
          <w:rFonts w:ascii="PT Astra Serif" w:hAnsi="PT Astra Serif"/>
          <w:color w:val="000000"/>
          <w:sz w:val="28"/>
          <w:szCs w:val="28"/>
        </w:rPr>
      </w:pPr>
    </w:p>
    <w:tbl>
      <w:tblPr>
        <w:tblW w:w="145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276"/>
        <w:gridCol w:w="4582"/>
        <w:gridCol w:w="2927"/>
        <w:gridCol w:w="4348"/>
      </w:tblGrid>
      <w:tr w:rsidR="00217871" w:rsidRPr="00236A4B" w:rsidTr="00866417">
        <w:trPr>
          <w:trHeight w:val="1254"/>
          <w:tblHeader/>
        </w:trPr>
        <w:tc>
          <w:tcPr>
            <w:tcW w:w="1372" w:type="dxa"/>
            <w:tcBorders>
              <w:top w:val="single" w:sz="4" w:space="0" w:color="auto"/>
              <w:left w:val="single" w:sz="4" w:space="0" w:color="auto"/>
              <w:bottom w:val="single" w:sz="4" w:space="0" w:color="auto"/>
              <w:right w:val="single" w:sz="4" w:space="0" w:color="auto"/>
            </w:tcBorders>
            <w:noWrap/>
            <w:vAlign w:val="center"/>
            <w:hideMark/>
          </w:tcPr>
          <w:bookmarkEnd w:id="44"/>
          <w:p w:rsidR="00217871" w:rsidRPr="00236A4B" w:rsidRDefault="00217871" w:rsidP="00DC083F">
            <w:pPr>
              <w:jc w:val="center"/>
              <w:rPr>
                <w:rFonts w:ascii="PT Astra Serif" w:hAnsi="PT Astra Serif"/>
                <w:bCs/>
                <w:sz w:val="24"/>
                <w:szCs w:val="24"/>
              </w:rPr>
            </w:pPr>
            <w:r w:rsidRPr="00236A4B">
              <w:rPr>
                <w:rFonts w:ascii="PT Astra Serif" w:hAnsi="PT Astra Serif"/>
                <w:bCs/>
                <w:sz w:val="24"/>
                <w:szCs w:val="24"/>
              </w:rPr>
              <w:t>Условный номер земельного участка</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bCs/>
                <w:color w:val="000000"/>
                <w:sz w:val="24"/>
                <w:szCs w:val="24"/>
              </w:rPr>
            </w:pPr>
            <w:r w:rsidRPr="00236A4B">
              <w:rPr>
                <w:rFonts w:ascii="PT Astra Serif" w:hAnsi="PT Astra Serif"/>
                <w:bCs/>
                <w:color w:val="000000"/>
                <w:sz w:val="24"/>
                <w:szCs w:val="24"/>
              </w:rPr>
              <w:t>Площадь, кв.</w:t>
            </w:r>
            <w:r w:rsidR="00866417">
              <w:rPr>
                <w:rFonts w:ascii="PT Astra Serif" w:hAnsi="PT Astra Serif"/>
                <w:bCs/>
                <w:color w:val="000000"/>
                <w:sz w:val="24"/>
                <w:szCs w:val="24"/>
              </w:rPr>
              <w:t xml:space="preserve"> </w:t>
            </w:r>
            <w:r w:rsidRPr="00236A4B">
              <w:rPr>
                <w:rFonts w:ascii="PT Astra Serif" w:hAnsi="PT Astra Serif"/>
                <w:bCs/>
                <w:color w:val="000000"/>
                <w:sz w:val="24"/>
                <w:szCs w:val="24"/>
              </w:rPr>
              <w:t>м.</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bCs/>
                <w:color w:val="000000"/>
                <w:sz w:val="24"/>
                <w:szCs w:val="24"/>
              </w:rPr>
            </w:pPr>
            <w:r w:rsidRPr="00236A4B">
              <w:rPr>
                <w:rFonts w:ascii="PT Astra Serif" w:hAnsi="PT Astra Serif"/>
                <w:bCs/>
                <w:color w:val="000000"/>
                <w:sz w:val="24"/>
                <w:szCs w:val="24"/>
              </w:rPr>
              <w:t>Адрес</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bCs/>
                <w:color w:val="000000"/>
                <w:sz w:val="24"/>
                <w:szCs w:val="24"/>
              </w:rPr>
            </w:pPr>
            <w:r w:rsidRPr="00236A4B">
              <w:rPr>
                <w:rFonts w:ascii="PT Astra Serif" w:hAnsi="PT Astra Serif"/>
                <w:bCs/>
                <w:color w:val="000000"/>
                <w:sz w:val="24"/>
                <w:szCs w:val="24"/>
              </w:rPr>
              <w:t>Вид разрешенного использования</w:t>
            </w:r>
          </w:p>
          <w:p w:rsidR="00217871" w:rsidRPr="00236A4B" w:rsidRDefault="00217871" w:rsidP="00DC083F">
            <w:pPr>
              <w:jc w:val="center"/>
              <w:rPr>
                <w:rFonts w:ascii="PT Astra Serif" w:hAnsi="PT Astra Serif"/>
                <w:bCs/>
                <w:color w:val="000000"/>
                <w:sz w:val="24"/>
                <w:szCs w:val="24"/>
              </w:rPr>
            </w:pP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bCs/>
                <w:color w:val="000000"/>
                <w:sz w:val="24"/>
                <w:szCs w:val="24"/>
              </w:rPr>
            </w:pPr>
            <w:r w:rsidRPr="00236A4B">
              <w:rPr>
                <w:rFonts w:ascii="PT Astra Serif" w:hAnsi="PT Astra Serif"/>
                <w:bCs/>
                <w:color w:val="000000"/>
                <w:sz w:val="24"/>
                <w:szCs w:val="24"/>
              </w:rPr>
              <w:t>Возможные способы образования</w:t>
            </w:r>
          </w:p>
        </w:tc>
      </w:tr>
      <w:tr w:rsidR="00217871" w:rsidRPr="00236A4B" w:rsidTr="00303501">
        <w:trPr>
          <w:trHeight w:val="276"/>
        </w:trPr>
        <w:tc>
          <w:tcPr>
            <w:tcW w:w="14505" w:type="dxa"/>
            <w:gridSpan w:val="5"/>
            <w:tcBorders>
              <w:top w:val="single" w:sz="4" w:space="0" w:color="auto"/>
              <w:left w:val="single" w:sz="4" w:space="0" w:color="auto"/>
              <w:bottom w:val="single" w:sz="4" w:space="0" w:color="auto"/>
            </w:tcBorders>
            <w:vAlign w:val="center"/>
          </w:tcPr>
          <w:p w:rsidR="00217871" w:rsidRPr="00236A4B" w:rsidRDefault="00217871" w:rsidP="00DC083F">
            <w:pPr>
              <w:jc w:val="center"/>
              <w:rPr>
                <w:rFonts w:ascii="PT Astra Serif" w:hAnsi="PT Astra Serif"/>
                <w:bCs/>
                <w:color w:val="000000"/>
                <w:sz w:val="24"/>
                <w:szCs w:val="24"/>
              </w:rPr>
            </w:pPr>
            <w:r w:rsidRPr="00236A4B">
              <w:rPr>
                <w:rFonts w:ascii="PT Astra Serif" w:hAnsi="PT Astra Serif"/>
                <w:bCs/>
                <w:color w:val="000000"/>
                <w:sz w:val="24"/>
                <w:szCs w:val="24"/>
              </w:rPr>
              <w:t>1 этап</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w:t>
            </w:r>
            <w:proofErr w:type="gramStart"/>
            <w:r w:rsidRPr="00236A4B">
              <w:rPr>
                <w:rFonts w:ascii="PT Astra Serif" w:hAnsi="PT Astra Serif"/>
                <w:color w:val="000000"/>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3426</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Торговая, земельный участок 27Б</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Хранение автотранспорта (2.7.1)</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w:t>
            </w:r>
            <w:proofErr w:type="gramStart"/>
            <w:r w:rsidRPr="00236A4B">
              <w:rPr>
                <w:rFonts w:ascii="PT Astra Serif" w:hAnsi="PT Astra Serif"/>
                <w:color w:val="000000"/>
                <w:sz w:val="24"/>
                <w:szCs w:val="24"/>
              </w:rPr>
              <w:t>2</w:t>
            </w:r>
            <w:proofErr w:type="gramEnd"/>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15045</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4</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86:22:0004002:873</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1316</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4/1</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86:22:0004002:873</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w:t>
            </w:r>
            <w:proofErr w:type="gramStart"/>
            <w:r w:rsidRPr="00236A4B">
              <w:rPr>
                <w:rFonts w:ascii="PT Astra Serif" w:hAnsi="PT Astra Serif"/>
                <w:color w:val="000000"/>
                <w:sz w:val="24"/>
                <w:szCs w:val="24"/>
              </w:rPr>
              <w:t>4</w:t>
            </w:r>
            <w:proofErr w:type="gramEnd"/>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6346</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 земельный участок 16а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Производственная деятельность (6.0)</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8371</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2Б</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Коммунальное обслуживание (3.1)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w:t>
            </w:r>
            <w:proofErr w:type="gramStart"/>
            <w:r w:rsidRPr="00236A4B">
              <w:rPr>
                <w:rFonts w:ascii="PT Astra Serif" w:hAnsi="PT Astra Serif"/>
                <w:color w:val="000000"/>
                <w:sz w:val="24"/>
                <w:szCs w:val="24"/>
              </w:rPr>
              <w:t xml:space="preserve"> :</w:t>
            </w:r>
            <w:proofErr w:type="gramEnd"/>
            <w:r w:rsidRPr="00236A4B">
              <w:rPr>
                <w:rFonts w:ascii="PT Astra Serif" w:hAnsi="PT Astra Serif"/>
                <w:color w:val="000000"/>
                <w:sz w:val="24"/>
                <w:szCs w:val="24"/>
              </w:rPr>
              <w:t xml:space="preserve"> 86:22:0004002:507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w:t>
            </w:r>
            <w:proofErr w:type="gramStart"/>
            <w:r w:rsidRPr="00236A4B">
              <w:rPr>
                <w:rFonts w:ascii="PT Astra Serif" w:hAnsi="PT Astra Serif"/>
                <w:color w:val="000000"/>
                <w:sz w:val="24"/>
                <w:szCs w:val="24"/>
              </w:rPr>
              <w:t>6</w:t>
            </w:r>
            <w:proofErr w:type="gramEnd"/>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2481</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Российская Федерация, Ханты-Мансийский автономный округ - Югра, городской округ Югорск, г. Югорск, ул. </w:t>
            </w:r>
            <w:r w:rsidRPr="00236A4B">
              <w:rPr>
                <w:rFonts w:ascii="PT Astra Serif" w:hAnsi="PT Astra Serif"/>
                <w:color w:val="000000"/>
                <w:sz w:val="24"/>
                <w:szCs w:val="24"/>
              </w:rPr>
              <w:lastRenderedPageBreak/>
              <w:t>Славянская, земельный участок 8а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lastRenderedPageBreak/>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w:t>
            </w:r>
            <w:proofErr w:type="gramStart"/>
            <w:r w:rsidRPr="00236A4B">
              <w:rPr>
                <w:rFonts w:ascii="PT Astra Serif" w:hAnsi="PT Astra Serif"/>
                <w:color w:val="000000"/>
                <w:sz w:val="24"/>
                <w:szCs w:val="24"/>
              </w:rPr>
              <w:t xml:space="preserve"> :</w:t>
            </w:r>
            <w:proofErr w:type="gramEnd"/>
            <w:r w:rsidRPr="00236A4B">
              <w:rPr>
                <w:rFonts w:ascii="PT Astra Serif" w:hAnsi="PT Astra Serif"/>
                <w:color w:val="000000"/>
                <w:sz w:val="24"/>
                <w:szCs w:val="24"/>
              </w:rPr>
              <w:t xml:space="preserve"> 86:22:0004002:777 и земель, </w:t>
            </w:r>
            <w:r w:rsidRPr="00236A4B">
              <w:rPr>
                <w:rFonts w:ascii="PT Astra Serif" w:hAnsi="PT Astra Serif"/>
                <w:color w:val="000000"/>
                <w:sz w:val="24"/>
                <w:szCs w:val="24"/>
              </w:rPr>
              <w:lastRenderedPageBreak/>
              <w:t>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w:t>
            </w:r>
            <w:proofErr w:type="gramStart"/>
            <w:r w:rsidRPr="00236A4B">
              <w:rPr>
                <w:rFonts w:ascii="PT Astra Serif" w:hAnsi="PT Astra Serif"/>
                <w:color w:val="000000"/>
                <w:sz w:val="24"/>
                <w:szCs w:val="24"/>
              </w:rPr>
              <w:t>7</w:t>
            </w:r>
            <w:proofErr w:type="gramEnd"/>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9982</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8</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86:22:0004002:778, 86:22:0004002:245 и земель, находящихся в государственной или муниципальной собственности</w:t>
            </w:r>
          </w:p>
        </w:tc>
      </w:tr>
      <w:tr w:rsidR="00217871" w:rsidRPr="00236A4B" w:rsidTr="00303501">
        <w:trPr>
          <w:trHeight w:val="1002"/>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4726</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Попова, земельный участок  93а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Деловое управление (4.1)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86:22:0004003:732</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w:t>
            </w:r>
            <w:proofErr w:type="gramStart"/>
            <w:r w:rsidRPr="00236A4B">
              <w:rPr>
                <w:rFonts w:ascii="PT Astra Serif" w:hAnsi="PT Astra Serif"/>
                <w:color w:val="000000"/>
                <w:sz w:val="24"/>
                <w:szCs w:val="24"/>
              </w:rPr>
              <w:t>9</w:t>
            </w:r>
            <w:proofErr w:type="gramEnd"/>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5349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Попова, земельный участок  93Б</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Деловое управление (4.1)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86:22:0004003:732</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5290</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Октябрьская, земельный участок 18а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Коммунальное обслуживание (3.1)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86:22:0004003:1466, 86:22:0004003:1912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2772</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64а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Магазины (4.4)</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86:22:0004003:1865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2495</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64</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Магазины (4.4)</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перераспределения земельного участка 86:22:0004003:835 и земель, находящихся в государственной или </w:t>
            </w:r>
            <w:r w:rsidRPr="00236A4B">
              <w:rPr>
                <w:rFonts w:ascii="PT Astra Serif" w:hAnsi="PT Astra Serif"/>
                <w:color w:val="000000"/>
                <w:sz w:val="24"/>
                <w:szCs w:val="24"/>
              </w:rPr>
              <w:lastRenderedPageBreak/>
              <w:t>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:ЗУ13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5595</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72</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Деловое управление (4.1)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86:22:0004003:891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688</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70е</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Служебные гаражи (4.9)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86:22:0004003:317</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13538</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Няганская, земельный участок 5</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6740</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22Б</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10617</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22а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8340</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Няганская, земельный участок 7</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:ЗУ19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6949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18Б</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:ЗУ20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5661</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80</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Площадки для занятий спортом (5.1.3)</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4572</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76</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Предпринимательство (4.0)</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4096</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78</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Предпринимательство (4.0)</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5042</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2е</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86:22:0004002:525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2571</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2ж</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86:22:0004002:752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3663</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12а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3080</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12Б</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:ЗУ27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164</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73а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Хранение автотранспорта (2.7.1)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раздела земельного участка 86:22:0004003:321 </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47705</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6</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Производственная деятельность (6.0)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86:22:0004002:822, 86:22:0004002:256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:ЗУ29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2947</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12в</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7693</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 земельный участок 14а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2434</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 земельный участок 12а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13349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18</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86:22:0004002:268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698</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70а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Деловое управление (4.1)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перераспределения земельного участка 86:22:0004003:316 и земель, находящихся в государственной или </w:t>
            </w:r>
            <w:r w:rsidRPr="00236A4B">
              <w:rPr>
                <w:rFonts w:ascii="PT Astra Serif" w:hAnsi="PT Astra Serif"/>
                <w:color w:val="000000"/>
                <w:sz w:val="24"/>
                <w:szCs w:val="24"/>
              </w:rPr>
              <w:lastRenderedPageBreak/>
              <w:t>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:ЗУ35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2220</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 земельный участок 75</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Обслуживание жилой застройки (2.7)</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10045</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14</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Производственная деятельность (6.0)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86:22:0004002:808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1059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Торговая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3059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37</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86:22:0004003:317</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7993</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6188</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:ЗУ43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4393</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проезд Няганский</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147079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:ЗУ45</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1577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1560</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6079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3929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:ЗУ49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2419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3849</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Российская Федерация, Ханты-Мансийский автономный округ - Югра, </w:t>
            </w:r>
            <w:r w:rsidRPr="00236A4B">
              <w:rPr>
                <w:rFonts w:ascii="PT Astra Serif" w:hAnsi="PT Astra Serif"/>
                <w:color w:val="000000"/>
                <w:sz w:val="24"/>
                <w:szCs w:val="24"/>
              </w:rPr>
              <w:lastRenderedPageBreak/>
              <w:t>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lastRenderedPageBreak/>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земельных участков из земель или земельных участков, </w:t>
            </w:r>
            <w:r w:rsidRPr="00236A4B">
              <w:rPr>
                <w:rFonts w:ascii="PT Astra Serif" w:hAnsi="PT Astra Serif"/>
                <w:color w:val="000000"/>
                <w:sz w:val="24"/>
                <w:szCs w:val="24"/>
              </w:rPr>
              <w:lastRenderedPageBreak/>
              <w:t>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:ЗУ52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3585</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пер. Красный</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:ЗУ53</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6762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:ЗУ54</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1777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Торговая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:ЗУ55</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3311</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:ЗУ56</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7713</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:ЗУ57</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415</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:ЗУ59</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3927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:ЗУ60</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982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раздела земельного участка 86:22:0004003:321</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:ЗУ61</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:ЗУ62</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3668</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:ЗУ63</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2462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:ЗУ64</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2185</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sz w:val="24"/>
                <w:szCs w:val="24"/>
              </w:rPr>
              <w:t>Российская Федерация, Ханты-Мансийский автономный округ - Югра, городской округ Югорск, г. Югорск, ул. Клары Цеткин, земельный участок 18</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Для индивидуального жилищного строительства (2.1)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sz w:val="24"/>
                <w:szCs w:val="24"/>
              </w:rPr>
              <w:t>Перераспределение земельного участка 86:22:0004003:2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:ЗУ65</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537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sz w:val="24"/>
                <w:szCs w:val="24"/>
              </w:rPr>
              <w:t>Российская Федерация, Ханты-Мансийский автономный округ - Югра, городской округ Югорск, г. Югорск, ул. Попова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:ЗУ66</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189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w:t>
            </w:r>
            <w:r w:rsidRPr="00236A4B">
              <w:rPr>
                <w:rFonts w:ascii="PT Astra Serif" w:hAnsi="PT Astra Serif"/>
                <w:sz w:val="24"/>
                <w:szCs w:val="24"/>
              </w:rPr>
              <w:t>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86:22:0004002:752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:ЗУ67</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3952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:ЗУ68</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1557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Попова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86:22:0004003:1912, 86:22:0004003:1466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:ЗУ69</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5128</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86:22:0004002:822, 86:22:0004002:256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:ЗУ70</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8013</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:ЗУ71</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6792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переулок Северный</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:ЗУ72</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56749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86:22:0000000:70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:ЗУ73</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19370</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 xml:space="preserve">Российская Федерация, Ханты-Мансийский автономный округ - Югра, </w:t>
            </w:r>
            <w:r w:rsidRPr="00236A4B">
              <w:rPr>
                <w:rFonts w:ascii="PT Astra Serif" w:hAnsi="PT Astra Serif"/>
                <w:color w:val="000000"/>
                <w:sz w:val="24"/>
                <w:szCs w:val="24"/>
              </w:rPr>
              <w:lastRenderedPageBreak/>
              <w:t>городской округ Югорск, г. Югорск, ул. Торговая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lastRenderedPageBreak/>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земельных участков из земель или земельных участков, </w:t>
            </w:r>
            <w:r w:rsidRPr="00236A4B">
              <w:rPr>
                <w:rFonts w:ascii="PT Astra Serif" w:hAnsi="PT Astra Serif"/>
                <w:color w:val="000000"/>
                <w:sz w:val="24"/>
                <w:szCs w:val="24"/>
              </w:rPr>
              <w:lastRenderedPageBreak/>
              <w:t>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:ЗУ74</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21294</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Торговая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:ЗУ75</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5569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:ЗУ76</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9045</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Няганская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:ЗУ77</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5907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территория улица Калинина 77</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trike/>
                <w:color w:val="FF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:ЗУ78</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5548</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:ЗУ79</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979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:ЗУ80</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11179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:ЗУ81</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4166</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:ЗУ82</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5468</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:ЗУ83</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25049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 земельный участок 18</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86:22:0004002:780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:ЗУ84</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6463</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город Югорск, территория улица Калинина 77</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перераспределения земельных участков 86:22:0004003:914, 86:22:0004003:1346 </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:ЗУ85</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58</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территория ул. Калинина 77, земельный участок 176</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Размещение гаражей для собственных нужд (2.7.2)</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sz w:val="24"/>
                <w:szCs w:val="24"/>
              </w:rPr>
              <w:t xml:space="preserve">Образование земельного участка путем перераспределения земельных участков 86:22:0004003:914, 86:22:0004003:1346 </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:ЗУ86</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6056</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Клары Цеткин</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:ЗУ87</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1127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:ЗУ88</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C5145" w:rsidP="00DC083F">
            <w:pPr>
              <w:jc w:val="center"/>
              <w:rPr>
                <w:rFonts w:ascii="PT Astra Serif" w:hAnsi="PT Astra Serif"/>
                <w:color w:val="000000"/>
                <w:sz w:val="24"/>
                <w:szCs w:val="24"/>
              </w:rPr>
            </w:pPr>
            <w:r w:rsidRPr="002C5145">
              <w:rPr>
                <w:rFonts w:ascii="PT Astra Serif" w:hAnsi="PT Astra Serif"/>
                <w:color w:val="000000"/>
                <w:sz w:val="24"/>
                <w:szCs w:val="24"/>
              </w:rPr>
              <w:t>184863</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:ЗУ89</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5611</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86:22:0004003:1912, 86:22:0004003:1466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:ЗУ91</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11610</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4505" w:type="dxa"/>
            <w:gridSpan w:val="5"/>
            <w:tcBorders>
              <w:top w:val="single" w:sz="4" w:space="0" w:color="auto"/>
              <w:left w:val="single" w:sz="4" w:space="0" w:color="auto"/>
              <w:bottom w:val="single" w:sz="4" w:space="0" w:color="auto"/>
              <w:right w:val="single" w:sz="4" w:space="0" w:color="auto"/>
            </w:tcBorders>
            <w:vAlign w:val="center"/>
          </w:tcPr>
          <w:p w:rsidR="00217871" w:rsidRPr="00236A4B" w:rsidRDefault="00217871" w:rsidP="00DC083F">
            <w:pPr>
              <w:jc w:val="center"/>
              <w:rPr>
                <w:rFonts w:ascii="PT Astra Serif" w:hAnsi="PT Astra Serif"/>
                <w:bCs/>
                <w:color w:val="000000"/>
                <w:sz w:val="24"/>
                <w:szCs w:val="24"/>
              </w:rPr>
            </w:pPr>
            <w:r w:rsidRPr="00236A4B">
              <w:rPr>
                <w:rFonts w:ascii="PT Astra Serif" w:hAnsi="PT Astra Serif"/>
                <w:bCs/>
                <w:color w:val="000000"/>
                <w:sz w:val="24"/>
                <w:szCs w:val="24"/>
              </w:rPr>
              <w:t>2 этап</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:ЗУ38</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5660</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из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:ЗУ82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17636</w:t>
            </w:r>
          </w:p>
        </w:tc>
        <w:tc>
          <w:tcPr>
            <w:tcW w:w="4582"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hideMark/>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 с кадастровым номером 86:22:0000000:36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:ЗУ91</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5789</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Калинина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перераспределения земельного участка </w:t>
            </w:r>
            <w:proofErr w:type="gramStart"/>
            <w:r w:rsidRPr="00236A4B">
              <w:rPr>
                <w:rFonts w:ascii="PT Astra Serif" w:hAnsi="PT Astra Serif"/>
                <w:color w:val="000000"/>
                <w:sz w:val="24"/>
                <w:szCs w:val="24"/>
              </w:rPr>
              <w:t>:З</w:t>
            </w:r>
            <w:proofErr w:type="gramEnd"/>
            <w:r w:rsidRPr="00236A4B">
              <w:rPr>
                <w:rFonts w:ascii="PT Astra Serif" w:hAnsi="PT Astra Serif"/>
                <w:color w:val="000000"/>
                <w:sz w:val="24"/>
                <w:szCs w:val="24"/>
              </w:rPr>
              <w:t>У89, :ЗУ40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lastRenderedPageBreak/>
              <w:t>:ЗУ92</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58122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 земельный участок 6</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Производственная деятельность (6.0)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перераспределения земельного участка </w:t>
            </w:r>
            <w:proofErr w:type="gramStart"/>
            <w:r w:rsidRPr="00236A4B">
              <w:rPr>
                <w:rFonts w:ascii="PT Astra Serif" w:hAnsi="PT Astra Serif"/>
                <w:color w:val="000000"/>
                <w:sz w:val="24"/>
                <w:szCs w:val="24"/>
              </w:rPr>
              <w:t>:З</w:t>
            </w:r>
            <w:proofErr w:type="gramEnd"/>
            <w:r w:rsidRPr="00236A4B">
              <w:rPr>
                <w:rFonts w:ascii="PT Astra Serif" w:hAnsi="PT Astra Serif"/>
                <w:color w:val="000000"/>
                <w:sz w:val="24"/>
                <w:szCs w:val="24"/>
              </w:rPr>
              <w:t>У28, 86:22:0004002:255, 86:22:0004002:755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:ЗУ93</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56897</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Славянская</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из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:ЗУ94</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6994</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город Югорск, ул. Славянская, земельный участок 4/1</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Служебные гаражи (4.9)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 xml:space="preserve">Образование земельного участка путем перераспределения земельного участка </w:t>
            </w:r>
            <w:proofErr w:type="gramStart"/>
            <w:r w:rsidRPr="00236A4B">
              <w:rPr>
                <w:rFonts w:ascii="PT Astra Serif" w:hAnsi="PT Astra Serif"/>
                <w:color w:val="000000"/>
                <w:sz w:val="24"/>
                <w:szCs w:val="24"/>
              </w:rPr>
              <w:t>:З</w:t>
            </w:r>
            <w:proofErr w:type="gramEnd"/>
            <w:r w:rsidRPr="00236A4B">
              <w:rPr>
                <w:rFonts w:ascii="PT Astra Serif" w:hAnsi="PT Astra Serif"/>
                <w:color w:val="000000"/>
                <w:sz w:val="24"/>
                <w:szCs w:val="24"/>
              </w:rPr>
              <w:t>У3 и земель,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:ЗУ95</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2261</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 земельный участок 10а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Склад (6.9)</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:ЗУ96</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2470</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ул. Столыпина</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земельных участков из земель или земельных участков, находящихся в государственной или муниципальной собственности</w:t>
            </w:r>
          </w:p>
        </w:tc>
      </w:tr>
      <w:tr w:rsidR="00217871" w:rsidRPr="00236A4B" w:rsidTr="00303501">
        <w:trPr>
          <w:trHeight w:val="276"/>
        </w:trPr>
        <w:tc>
          <w:tcPr>
            <w:tcW w:w="137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ind w:right="-360"/>
              <w:jc w:val="center"/>
              <w:rPr>
                <w:rFonts w:ascii="PT Astra Serif" w:hAnsi="PT Astra Serif"/>
                <w:color w:val="000000"/>
                <w:sz w:val="24"/>
                <w:szCs w:val="24"/>
              </w:rPr>
            </w:pPr>
            <w:r w:rsidRPr="00236A4B">
              <w:rPr>
                <w:rFonts w:ascii="PT Astra Serif" w:hAnsi="PT Astra Serif"/>
                <w:color w:val="000000"/>
                <w:sz w:val="24"/>
                <w:szCs w:val="24"/>
              </w:rPr>
              <w:t>:ЗУ97</w:t>
            </w:r>
          </w:p>
        </w:tc>
        <w:tc>
          <w:tcPr>
            <w:tcW w:w="1276"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32</w:t>
            </w:r>
          </w:p>
        </w:tc>
        <w:tc>
          <w:tcPr>
            <w:tcW w:w="4582"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Российская Федерация, Ханты-Мансийский автономный округ - Югра, городской округ Югорск, г Югорск, территория улица Калинина 77, земельный участок 174</w:t>
            </w:r>
          </w:p>
        </w:tc>
        <w:tc>
          <w:tcPr>
            <w:tcW w:w="2927"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Размещение гаражей для собственных нужд (2.7.2)</w:t>
            </w:r>
          </w:p>
        </w:tc>
        <w:tc>
          <w:tcPr>
            <w:tcW w:w="4348" w:type="dxa"/>
            <w:tcBorders>
              <w:top w:val="single" w:sz="4" w:space="0" w:color="auto"/>
              <w:left w:val="single" w:sz="4" w:space="0" w:color="auto"/>
              <w:bottom w:val="single" w:sz="4" w:space="0" w:color="auto"/>
              <w:right w:val="single" w:sz="4" w:space="0" w:color="auto"/>
            </w:tcBorders>
            <w:noWrap/>
            <w:vAlign w:val="center"/>
          </w:tcPr>
          <w:p w:rsidR="00217871" w:rsidRPr="00236A4B" w:rsidRDefault="00217871" w:rsidP="00DC083F">
            <w:pPr>
              <w:jc w:val="center"/>
              <w:rPr>
                <w:rFonts w:ascii="PT Astra Serif" w:hAnsi="PT Astra Serif"/>
                <w:color w:val="000000"/>
                <w:sz w:val="24"/>
                <w:szCs w:val="24"/>
              </w:rPr>
            </w:pPr>
            <w:r w:rsidRPr="00236A4B">
              <w:rPr>
                <w:rFonts w:ascii="PT Astra Serif" w:hAnsi="PT Astra Serif"/>
                <w:color w:val="000000"/>
                <w:sz w:val="24"/>
                <w:szCs w:val="24"/>
              </w:rPr>
              <w:t>Образование земельного участка путем перераспределения земельного участка</w:t>
            </w:r>
            <w:proofErr w:type="gramStart"/>
            <w:r w:rsidRPr="00236A4B">
              <w:rPr>
                <w:rFonts w:ascii="PT Astra Serif" w:hAnsi="PT Astra Serif"/>
                <w:color w:val="000000"/>
                <w:sz w:val="24"/>
                <w:szCs w:val="24"/>
              </w:rPr>
              <w:t xml:space="preserve"> :</w:t>
            </w:r>
            <w:proofErr w:type="gramEnd"/>
            <w:r w:rsidRPr="00236A4B">
              <w:rPr>
                <w:rFonts w:ascii="PT Astra Serif" w:hAnsi="PT Astra Serif"/>
                <w:color w:val="000000"/>
                <w:sz w:val="24"/>
                <w:szCs w:val="24"/>
              </w:rPr>
              <w:t>86:22:0004003:913 и земель, находящихся в государственной или муниципальной собственности</w:t>
            </w:r>
          </w:p>
        </w:tc>
      </w:tr>
    </w:tbl>
    <w:p w:rsidR="00217871" w:rsidRDefault="00217871" w:rsidP="00955711">
      <w:pPr>
        <w:spacing w:line="276" w:lineRule="auto"/>
        <w:ind w:firstLine="709"/>
        <w:contextualSpacing/>
        <w:jc w:val="both"/>
        <w:rPr>
          <w:rFonts w:ascii="PT Astra Serif" w:hAnsi="PT Astra Serif"/>
          <w:bCs/>
          <w:iCs/>
          <w:caps/>
          <w:sz w:val="28"/>
          <w:szCs w:val="28"/>
          <w:lang w:eastAsia="x-none"/>
        </w:rPr>
      </w:pPr>
      <w:bookmarkStart w:id="47" w:name="_Toc234497591"/>
    </w:p>
    <w:p w:rsidR="00B049A1" w:rsidRDefault="00B049A1" w:rsidP="00955711">
      <w:pPr>
        <w:spacing w:line="276" w:lineRule="auto"/>
        <w:ind w:firstLine="709"/>
        <w:contextualSpacing/>
        <w:jc w:val="both"/>
        <w:rPr>
          <w:rFonts w:ascii="PT Astra Serif" w:hAnsi="PT Astra Serif"/>
          <w:bCs/>
          <w:iCs/>
          <w:caps/>
          <w:sz w:val="28"/>
          <w:szCs w:val="28"/>
          <w:lang w:eastAsia="x-none"/>
        </w:rPr>
        <w:sectPr w:rsidR="00B049A1" w:rsidSect="002A7F18">
          <w:type w:val="nextColumn"/>
          <w:pgSz w:w="16839" w:h="11907" w:orient="landscape" w:code="9"/>
          <w:pgMar w:top="1134" w:right="851" w:bottom="1134" w:left="1701" w:header="709" w:footer="709" w:gutter="0"/>
          <w:cols w:space="708"/>
          <w:docGrid w:linePitch="360"/>
        </w:sectPr>
      </w:pPr>
    </w:p>
    <w:p w:rsidR="00955711" w:rsidRDefault="00955711" w:rsidP="00955711">
      <w:pPr>
        <w:spacing w:line="276" w:lineRule="auto"/>
        <w:ind w:firstLine="709"/>
        <w:contextualSpacing/>
        <w:jc w:val="both"/>
        <w:rPr>
          <w:rFonts w:ascii="PT Astra Serif" w:hAnsi="PT Astra Serif"/>
          <w:bCs/>
          <w:iCs/>
          <w:sz w:val="28"/>
          <w:szCs w:val="28"/>
          <w:lang w:eastAsia="x-none"/>
        </w:rPr>
      </w:pPr>
      <w:r w:rsidRPr="00955711">
        <w:rPr>
          <w:rFonts w:ascii="PT Astra Serif" w:hAnsi="PT Astra Serif"/>
          <w:bCs/>
          <w:iCs/>
          <w:caps/>
          <w:sz w:val="28"/>
          <w:szCs w:val="28"/>
          <w:lang w:eastAsia="x-none"/>
        </w:rPr>
        <w:lastRenderedPageBreak/>
        <w:t>2.</w:t>
      </w:r>
      <w:r w:rsidRPr="00955711">
        <w:rPr>
          <w:rFonts w:ascii="PT Astra Serif" w:hAnsi="PT Astra Serif"/>
          <w:bCs/>
          <w:iCs/>
          <w:sz w:val="28"/>
          <w:szCs w:val="28"/>
          <w:lang w:eastAsia="x-none"/>
        </w:rPr>
        <w:t xml:space="preserve"> Перечень и сведения о площади образуемых земельных участков, которые будут отнесены к территориям общего пользования или имуществу общего пользования</w:t>
      </w:r>
      <w:bookmarkEnd w:id="47"/>
    </w:p>
    <w:p w:rsidR="00955711" w:rsidRPr="00955711" w:rsidRDefault="00955711" w:rsidP="00955711">
      <w:pPr>
        <w:pStyle w:val="S"/>
        <w:ind w:firstLine="0"/>
        <w:jc w:val="right"/>
        <w:rPr>
          <w:rFonts w:ascii="PT Astra Serif" w:hAnsi="PT Astra Serif"/>
          <w:sz w:val="28"/>
          <w:szCs w:val="28"/>
        </w:rPr>
      </w:pPr>
      <w:r w:rsidRPr="00955711">
        <w:rPr>
          <w:rFonts w:ascii="PT Astra Serif" w:hAnsi="PT Astra Serif"/>
          <w:sz w:val="28"/>
          <w:szCs w:val="28"/>
        </w:rPr>
        <w:t xml:space="preserve">Таблица </w:t>
      </w:r>
      <w:r w:rsidR="00217871">
        <w:rPr>
          <w:rFonts w:ascii="PT Astra Serif" w:hAnsi="PT Astra Serif"/>
          <w:sz w:val="28"/>
          <w:szCs w:val="28"/>
        </w:rPr>
        <w:t>2</w:t>
      </w:r>
    </w:p>
    <w:p w:rsidR="00955711" w:rsidRDefault="00226089" w:rsidP="00BA2E5B">
      <w:pPr>
        <w:spacing w:line="276" w:lineRule="auto"/>
        <w:ind w:firstLine="709"/>
        <w:jc w:val="center"/>
        <w:rPr>
          <w:rFonts w:ascii="PT Astra Serif" w:eastAsia="Symbol" w:hAnsi="PT Astra Serif"/>
          <w:sz w:val="28"/>
          <w:szCs w:val="28"/>
        </w:rPr>
      </w:pPr>
      <w:r>
        <w:rPr>
          <w:rFonts w:ascii="PT Astra Serif" w:eastAsia="Symbol" w:hAnsi="PT Astra Serif"/>
          <w:sz w:val="28"/>
          <w:szCs w:val="28"/>
        </w:rPr>
        <w:t>Перечень</w:t>
      </w:r>
      <w:r w:rsidR="00955711" w:rsidRPr="00955711">
        <w:rPr>
          <w:rFonts w:ascii="PT Astra Serif" w:eastAsia="Symbol" w:hAnsi="PT Astra Serif"/>
          <w:sz w:val="28"/>
          <w:szCs w:val="28"/>
        </w:rPr>
        <w:t xml:space="preserve"> образуемых земельных участков, которые будут отнесены к территориям общего пользования или имуществу общего пользования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681"/>
        <w:gridCol w:w="6520"/>
      </w:tblGrid>
      <w:tr w:rsidR="00B049A1" w:rsidRPr="00236A4B" w:rsidTr="00B049A1">
        <w:trPr>
          <w:trHeight w:val="276"/>
          <w:tblHeader/>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bCs/>
                <w:sz w:val="24"/>
                <w:szCs w:val="24"/>
              </w:rPr>
            </w:pPr>
            <w:r w:rsidRPr="00236A4B">
              <w:rPr>
                <w:rFonts w:ascii="PT Astra Serif" w:hAnsi="PT Astra Serif"/>
                <w:bCs/>
                <w:sz w:val="24"/>
                <w:szCs w:val="24"/>
              </w:rPr>
              <w:t>Условный номер земельного участка</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801D98" w:rsidRDefault="00B049A1" w:rsidP="00DC083F">
            <w:pPr>
              <w:jc w:val="center"/>
              <w:rPr>
                <w:rFonts w:ascii="PT Astra Serif" w:hAnsi="PT Astra Serif"/>
                <w:bCs/>
                <w:color w:val="000000"/>
                <w:sz w:val="24"/>
                <w:szCs w:val="24"/>
              </w:rPr>
            </w:pPr>
            <w:r w:rsidRPr="00236A4B">
              <w:rPr>
                <w:rFonts w:ascii="PT Astra Serif" w:hAnsi="PT Astra Serif"/>
                <w:bCs/>
                <w:color w:val="000000"/>
                <w:sz w:val="24"/>
                <w:szCs w:val="24"/>
              </w:rPr>
              <w:t xml:space="preserve">Площадь, </w:t>
            </w:r>
          </w:p>
          <w:p w:rsidR="00B049A1" w:rsidRPr="00236A4B" w:rsidRDefault="00B049A1" w:rsidP="00DC083F">
            <w:pPr>
              <w:jc w:val="center"/>
              <w:rPr>
                <w:rFonts w:ascii="PT Astra Serif" w:hAnsi="PT Astra Serif"/>
                <w:bCs/>
                <w:color w:val="000000"/>
                <w:sz w:val="24"/>
                <w:szCs w:val="24"/>
              </w:rPr>
            </w:pPr>
            <w:r w:rsidRPr="00236A4B">
              <w:rPr>
                <w:rFonts w:ascii="PT Astra Serif" w:hAnsi="PT Astra Serif"/>
                <w:bCs/>
                <w:color w:val="000000"/>
                <w:sz w:val="24"/>
                <w:szCs w:val="24"/>
              </w:rPr>
              <w:t>кв.</w:t>
            </w:r>
            <w:r w:rsidR="00801D98">
              <w:rPr>
                <w:rFonts w:ascii="PT Astra Serif" w:hAnsi="PT Astra Serif"/>
                <w:bCs/>
                <w:color w:val="000000"/>
                <w:sz w:val="24"/>
                <w:szCs w:val="24"/>
              </w:rPr>
              <w:t xml:space="preserve"> </w:t>
            </w:r>
            <w:r w:rsidRPr="00236A4B">
              <w:rPr>
                <w:rFonts w:ascii="PT Astra Serif" w:hAnsi="PT Astra Serif"/>
                <w:bCs/>
                <w:color w:val="000000"/>
                <w:sz w:val="24"/>
                <w:szCs w:val="24"/>
              </w:rPr>
              <w:t>м.</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bCs/>
                <w:color w:val="000000"/>
                <w:sz w:val="24"/>
                <w:szCs w:val="24"/>
              </w:rPr>
            </w:pPr>
            <w:r w:rsidRPr="00236A4B">
              <w:rPr>
                <w:rFonts w:ascii="PT Astra Serif" w:hAnsi="PT Astra Serif"/>
                <w:bCs/>
                <w:color w:val="000000"/>
                <w:sz w:val="24"/>
                <w:szCs w:val="24"/>
              </w:rPr>
              <w:t>Вид разрешенного использования</w:t>
            </w:r>
          </w:p>
          <w:p w:rsidR="00B049A1" w:rsidRPr="00236A4B" w:rsidRDefault="00B049A1" w:rsidP="00DC083F">
            <w:pPr>
              <w:jc w:val="center"/>
              <w:rPr>
                <w:rFonts w:ascii="PT Astra Serif" w:hAnsi="PT Astra Serif"/>
                <w:bCs/>
                <w:color w:val="000000"/>
                <w:sz w:val="24"/>
                <w:szCs w:val="24"/>
              </w:rPr>
            </w:pPr>
          </w:p>
        </w:tc>
      </w:tr>
      <w:tr w:rsidR="00B049A1" w:rsidRPr="00236A4B" w:rsidTr="00B049A1">
        <w:trPr>
          <w:trHeight w:val="276"/>
        </w:trPr>
        <w:tc>
          <w:tcPr>
            <w:tcW w:w="1438" w:type="dxa"/>
            <w:tcBorders>
              <w:top w:val="single" w:sz="4" w:space="0" w:color="auto"/>
              <w:left w:val="single" w:sz="4" w:space="0" w:color="auto"/>
              <w:bottom w:val="single" w:sz="4" w:space="0" w:color="auto"/>
            </w:tcBorders>
            <w:vAlign w:val="center"/>
          </w:tcPr>
          <w:p w:rsidR="00B049A1" w:rsidRPr="00236A4B" w:rsidRDefault="00B049A1" w:rsidP="00B049A1">
            <w:pPr>
              <w:jc w:val="center"/>
              <w:rPr>
                <w:rFonts w:ascii="PT Astra Serif" w:hAnsi="PT Astra Serif"/>
                <w:bCs/>
                <w:color w:val="000000"/>
                <w:sz w:val="24"/>
                <w:szCs w:val="24"/>
              </w:rPr>
            </w:pPr>
          </w:p>
        </w:tc>
        <w:tc>
          <w:tcPr>
            <w:tcW w:w="1681" w:type="dxa"/>
            <w:tcBorders>
              <w:top w:val="single" w:sz="4" w:space="0" w:color="auto"/>
              <w:left w:val="single" w:sz="4" w:space="0" w:color="auto"/>
              <w:bottom w:val="single" w:sz="4" w:space="0" w:color="auto"/>
            </w:tcBorders>
            <w:vAlign w:val="center"/>
          </w:tcPr>
          <w:p w:rsidR="00B049A1" w:rsidRPr="00236A4B" w:rsidRDefault="00B049A1" w:rsidP="00DC083F">
            <w:pPr>
              <w:jc w:val="center"/>
              <w:rPr>
                <w:rFonts w:ascii="PT Astra Serif" w:hAnsi="PT Astra Serif"/>
                <w:bCs/>
                <w:color w:val="000000"/>
                <w:sz w:val="24"/>
                <w:szCs w:val="24"/>
              </w:rPr>
            </w:pPr>
          </w:p>
        </w:tc>
        <w:tc>
          <w:tcPr>
            <w:tcW w:w="6520" w:type="dxa"/>
            <w:tcBorders>
              <w:top w:val="single" w:sz="4" w:space="0" w:color="auto"/>
              <w:left w:val="single" w:sz="4" w:space="0" w:color="auto"/>
              <w:bottom w:val="single" w:sz="4" w:space="0" w:color="auto"/>
            </w:tcBorders>
            <w:vAlign w:val="center"/>
          </w:tcPr>
          <w:p w:rsidR="00B049A1" w:rsidRPr="00236A4B" w:rsidRDefault="00B049A1" w:rsidP="00DC083F">
            <w:pPr>
              <w:jc w:val="center"/>
              <w:rPr>
                <w:rFonts w:ascii="PT Astra Serif" w:hAnsi="PT Astra Serif"/>
                <w:bCs/>
                <w:color w:val="000000"/>
                <w:sz w:val="24"/>
                <w:szCs w:val="24"/>
              </w:rPr>
            </w:pPr>
            <w:r w:rsidRPr="00236A4B">
              <w:rPr>
                <w:rFonts w:ascii="PT Astra Serif" w:hAnsi="PT Astra Serif"/>
                <w:bCs/>
                <w:color w:val="000000"/>
                <w:sz w:val="24"/>
                <w:szCs w:val="24"/>
              </w:rPr>
              <w:t>1 этап</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tabs>
                <w:tab w:val="left" w:pos="1310"/>
              </w:tabs>
              <w:jc w:val="center"/>
              <w:rPr>
                <w:rFonts w:ascii="PT Astra Serif" w:hAnsi="PT Astra Serif"/>
                <w:color w:val="000000"/>
                <w:sz w:val="24"/>
                <w:szCs w:val="24"/>
              </w:rPr>
            </w:pPr>
            <w:r w:rsidRPr="00236A4B">
              <w:rPr>
                <w:rFonts w:ascii="PT Astra Serif" w:hAnsi="PT Astra Serif"/>
                <w:color w:val="000000"/>
                <w:sz w:val="24"/>
                <w:szCs w:val="24"/>
              </w:rPr>
              <w:t>:ЗУ37</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1059</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:ЗУ39</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3059</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:ЗУ40</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37</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:ЗУ41</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7993</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:ЗУ42</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6188</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:ЗУ43</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4393</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:ЗУ44</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147079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:ЗУ45</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1577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:ЗУ46</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1560</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:ЗУ47</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6079</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:ЗУ48</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3929</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:ЗУ49</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2419</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:ЗУ50</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3849</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:ЗУ52</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3585</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:ЗУ53</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6762</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:ЗУ54</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1777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:ЗУ55</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3311</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:ЗУ56</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7713</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:ЗУ57</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415</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:ЗУ59</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3927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:ЗУ60</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982</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:ЗУ61</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2037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:ЗУ62</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3668</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:ЗУ63</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397E3D" w:rsidP="00DC083F">
            <w:pPr>
              <w:jc w:val="center"/>
              <w:rPr>
                <w:rFonts w:ascii="PT Astra Serif" w:hAnsi="PT Astra Serif"/>
                <w:color w:val="000000"/>
                <w:sz w:val="24"/>
                <w:szCs w:val="24"/>
              </w:rPr>
            </w:pPr>
            <w:r>
              <w:rPr>
                <w:rFonts w:ascii="PT Astra Serif" w:hAnsi="PT Astra Serif"/>
                <w:color w:val="000000"/>
                <w:sz w:val="24"/>
                <w:szCs w:val="24"/>
              </w:rPr>
              <w:t>2462</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:ЗУ65</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537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:ЗУ66</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189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:ЗУ67</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3952</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:ЗУ68</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1557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:ЗУ69</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5128</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:ЗУ70</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8013</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:ЗУ71</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6792</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:ЗУ72</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56749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:ЗУ73</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19370</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:ЗУ74</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21294</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:ЗУ75</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5569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:ЗУ76</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9045</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:ЗУ77</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5907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trike/>
                <w:color w:val="FF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lastRenderedPageBreak/>
              <w:t>:ЗУ78</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5548</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:ЗУ79</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979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:ЗУ80</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11179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:ЗУ81</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4166</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:ЗУ82</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5468</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:ЗУ84</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z w:val="24"/>
                <w:szCs w:val="24"/>
              </w:rPr>
            </w:pPr>
            <w:r w:rsidRPr="00236A4B">
              <w:rPr>
                <w:rFonts w:ascii="PT Astra Serif" w:hAnsi="PT Astra Serif"/>
                <w:color w:val="000000"/>
                <w:sz w:val="24"/>
                <w:szCs w:val="24"/>
              </w:rPr>
              <w:t>6463</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:ЗУ86</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6056</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:ЗУ87</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z w:val="24"/>
                <w:szCs w:val="24"/>
              </w:rPr>
            </w:pPr>
            <w:r w:rsidRPr="00236A4B">
              <w:rPr>
                <w:rFonts w:ascii="PT Astra Serif" w:hAnsi="PT Astra Serif"/>
                <w:color w:val="000000"/>
                <w:sz w:val="24"/>
                <w:szCs w:val="24"/>
              </w:rPr>
              <w:t>1127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:ЗУ88</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2C5145" w:rsidP="00DC083F">
            <w:pPr>
              <w:jc w:val="center"/>
              <w:rPr>
                <w:rFonts w:ascii="PT Astra Serif" w:hAnsi="PT Astra Serif"/>
                <w:color w:val="000000"/>
                <w:sz w:val="24"/>
                <w:szCs w:val="24"/>
              </w:rPr>
            </w:pPr>
            <w:r w:rsidRPr="002C5145">
              <w:rPr>
                <w:rFonts w:ascii="PT Astra Serif" w:hAnsi="PT Astra Serif"/>
                <w:color w:val="000000"/>
                <w:sz w:val="24"/>
                <w:szCs w:val="24"/>
              </w:rPr>
              <w:t>184863</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:ЗУ89</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5611</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:ЗУ91</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11610</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gridAfter w:val="1"/>
          <w:wAfter w:w="6520" w:type="dxa"/>
          <w:trHeight w:val="276"/>
        </w:trPr>
        <w:tc>
          <w:tcPr>
            <w:tcW w:w="1438" w:type="dxa"/>
            <w:tcBorders>
              <w:top w:val="single" w:sz="4" w:space="0" w:color="auto"/>
              <w:left w:val="single" w:sz="4" w:space="0" w:color="auto"/>
              <w:bottom w:val="single" w:sz="4" w:space="0" w:color="auto"/>
              <w:right w:val="single" w:sz="4" w:space="0" w:color="auto"/>
            </w:tcBorders>
            <w:vAlign w:val="center"/>
          </w:tcPr>
          <w:p w:rsidR="00B049A1" w:rsidRPr="00236A4B" w:rsidRDefault="00B049A1" w:rsidP="00B049A1">
            <w:pPr>
              <w:jc w:val="center"/>
              <w:rPr>
                <w:rFonts w:ascii="PT Astra Serif" w:hAnsi="PT Astra Serif"/>
                <w:bCs/>
                <w:color w:val="000000"/>
                <w:sz w:val="24"/>
                <w:szCs w:val="24"/>
              </w:rPr>
            </w:pPr>
          </w:p>
        </w:tc>
        <w:tc>
          <w:tcPr>
            <w:tcW w:w="1681" w:type="dxa"/>
            <w:tcBorders>
              <w:top w:val="single" w:sz="4" w:space="0" w:color="auto"/>
              <w:left w:val="single" w:sz="4" w:space="0" w:color="auto"/>
              <w:bottom w:val="single" w:sz="4" w:space="0" w:color="auto"/>
              <w:right w:val="single" w:sz="4" w:space="0" w:color="auto"/>
            </w:tcBorders>
            <w:vAlign w:val="center"/>
          </w:tcPr>
          <w:p w:rsidR="00B049A1" w:rsidRPr="00236A4B" w:rsidRDefault="00B049A1" w:rsidP="00DC083F">
            <w:pPr>
              <w:jc w:val="center"/>
              <w:rPr>
                <w:rFonts w:ascii="PT Astra Serif" w:hAnsi="PT Astra Serif"/>
                <w:bCs/>
                <w:color w:val="000000"/>
                <w:sz w:val="24"/>
                <w:szCs w:val="24"/>
              </w:rPr>
            </w:pPr>
            <w:r>
              <w:rPr>
                <w:rFonts w:ascii="PT Astra Serif" w:hAnsi="PT Astra Serif"/>
                <w:bCs/>
                <w:color w:val="000000"/>
                <w:sz w:val="24"/>
                <w:szCs w:val="24"/>
              </w:rPr>
              <w:t>2 этап</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:ЗУ38</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5660</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:ЗУ82</w:t>
            </w:r>
          </w:p>
        </w:tc>
        <w:tc>
          <w:tcPr>
            <w:tcW w:w="1681"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17636</w:t>
            </w:r>
          </w:p>
        </w:tc>
        <w:tc>
          <w:tcPr>
            <w:tcW w:w="6520" w:type="dxa"/>
            <w:tcBorders>
              <w:top w:val="single" w:sz="4" w:space="0" w:color="auto"/>
              <w:left w:val="single" w:sz="4" w:space="0" w:color="auto"/>
              <w:bottom w:val="single" w:sz="4" w:space="0" w:color="auto"/>
              <w:right w:val="single" w:sz="4" w:space="0" w:color="auto"/>
            </w:tcBorders>
            <w:noWrap/>
            <w:vAlign w:val="center"/>
            <w:hideMark/>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:ЗУ91</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5789</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:ЗУ93</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56897</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Улично-дорожная сеть (12.0.1)</w:t>
            </w:r>
          </w:p>
        </w:tc>
      </w:tr>
      <w:tr w:rsidR="00B049A1" w:rsidRPr="00236A4B" w:rsidTr="00B049A1">
        <w:trPr>
          <w:trHeight w:val="276"/>
        </w:trPr>
        <w:tc>
          <w:tcPr>
            <w:tcW w:w="1438"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B049A1">
            <w:pPr>
              <w:jc w:val="center"/>
              <w:rPr>
                <w:rFonts w:ascii="PT Astra Serif" w:hAnsi="PT Astra Serif"/>
                <w:color w:val="000000"/>
                <w:sz w:val="24"/>
                <w:szCs w:val="24"/>
              </w:rPr>
            </w:pPr>
            <w:r w:rsidRPr="00236A4B">
              <w:rPr>
                <w:rFonts w:ascii="PT Astra Serif" w:hAnsi="PT Astra Serif"/>
                <w:color w:val="000000"/>
                <w:sz w:val="24"/>
                <w:szCs w:val="24"/>
              </w:rPr>
              <w:t>:ЗУ96</w:t>
            </w:r>
          </w:p>
        </w:tc>
        <w:tc>
          <w:tcPr>
            <w:tcW w:w="1681"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2470</w:t>
            </w:r>
          </w:p>
        </w:tc>
        <w:tc>
          <w:tcPr>
            <w:tcW w:w="6520" w:type="dxa"/>
            <w:tcBorders>
              <w:top w:val="single" w:sz="4" w:space="0" w:color="auto"/>
              <w:left w:val="single" w:sz="4" w:space="0" w:color="auto"/>
              <w:bottom w:val="single" w:sz="4" w:space="0" w:color="auto"/>
              <w:right w:val="single" w:sz="4" w:space="0" w:color="auto"/>
            </w:tcBorders>
            <w:noWrap/>
            <w:vAlign w:val="center"/>
          </w:tcPr>
          <w:p w:rsidR="00B049A1" w:rsidRPr="00236A4B" w:rsidRDefault="00B049A1" w:rsidP="00DC083F">
            <w:pPr>
              <w:jc w:val="center"/>
              <w:rPr>
                <w:rFonts w:ascii="PT Astra Serif" w:hAnsi="PT Astra Serif"/>
                <w:color w:val="000000"/>
                <w:sz w:val="24"/>
                <w:szCs w:val="24"/>
              </w:rPr>
            </w:pPr>
            <w:r w:rsidRPr="00236A4B">
              <w:rPr>
                <w:rFonts w:ascii="PT Astra Serif" w:hAnsi="PT Astra Serif"/>
                <w:color w:val="000000"/>
                <w:sz w:val="24"/>
                <w:szCs w:val="24"/>
              </w:rPr>
              <w:t>Земельные участки (территории) общего пользования (12.0)</w:t>
            </w:r>
          </w:p>
        </w:tc>
      </w:tr>
    </w:tbl>
    <w:p w:rsidR="00B049A1" w:rsidRDefault="00B049A1" w:rsidP="00BA2E5B">
      <w:pPr>
        <w:spacing w:line="276" w:lineRule="auto"/>
        <w:ind w:firstLine="709"/>
        <w:jc w:val="center"/>
        <w:rPr>
          <w:rFonts w:ascii="PT Astra Serif" w:eastAsia="Symbol" w:hAnsi="PT Astra Serif"/>
          <w:sz w:val="28"/>
          <w:szCs w:val="28"/>
        </w:rPr>
      </w:pPr>
    </w:p>
    <w:p w:rsidR="00B049A1" w:rsidRDefault="00B049A1" w:rsidP="00F93E69">
      <w:pPr>
        <w:spacing w:line="276" w:lineRule="auto"/>
        <w:ind w:left="567"/>
        <w:jc w:val="center"/>
        <w:rPr>
          <w:rFonts w:ascii="PT Astra Serif" w:hAnsi="PT Astra Serif"/>
          <w:sz w:val="28"/>
          <w:szCs w:val="28"/>
        </w:rPr>
        <w:sectPr w:rsidR="00B049A1" w:rsidSect="002A7F18">
          <w:type w:val="nextColumn"/>
          <w:pgSz w:w="11907" w:h="16839" w:code="9"/>
          <w:pgMar w:top="1134" w:right="851" w:bottom="1134" w:left="1701" w:header="709" w:footer="709" w:gutter="0"/>
          <w:cols w:space="708"/>
          <w:docGrid w:linePitch="360"/>
        </w:sectPr>
      </w:pPr>
    </w:p>
    <w:p w:rsidR="007332BC" w:rsidRPr="00E9481F" w:rsidRDefault="007332BC" w:rsidP="007332BC">
      <w:pPr>
        <w:pStyle w:val="1f"/>
        <w:spacing w:before="0" w:after="0" w:line="276" w:lineRule="auto"/>
        <w:rPr>
          <w:rFonts w:ascii="PT Astra Serif" w:hAnsi="PT Astra Serif"/>
        </w:rPr>
      </w:pPr>
      <w:bookmarkStart w:id="48" w:name="_Toc151725754"/>
      <w:bookmarkStart w:id="49" w:name="_Toc236130350"/>
      <w:r w:rsidRPr="00E9481F">
        <w:rPr>
          <w:rFonts w:ascii="PT Astra Serif" w:hAnsi="PT Astra Serif"/>
        </w:rPr>
        <w:lastRenderedPageBreak/>
        <w:t>3.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bookmarkEnd w:id="48"/>
      <w:bookmarkEnd w:id="49"/>
      <w:r w:rsidRPr="00E9481F">
        <w:rPr>
          <w:rFonts w:ascii="PT Astra Serif" w:hAnsi="PT Astra Serif"/>
        </w:rPr>
        <w:t>)</w:t>
      </w:r>
    </w:p>
    <w:p w:rsidR="00F93E69" w:rsidRPr="00E9481F" w:rsidRDefault="007332BC" w:rsidP="007332BC">
      <w:pPr>
        <w:pStyle w:val="1f"/>
        <w:spacing w:before="0" w:after="0" w:line="276" w:lineRule="auto"/>
        <w:rPr>
          <w:rFonts w:ascii="PT Astra Serif" w:hAnsi="PT Astra Serif"/>
        </w:rPr>
      </w:pPr>
      <w:r w:rsidRPr="00E9481F">
        <w:rPr>
          <w:rFonts w:ascii="PT Astra Serif" w:hAnsi="PT Astra Serif"/>
        </w:rPr>
        <w:t xml:space="preserve">Раздел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не разрабатывался, так как разработка проекта межевания территории </w:t>
      </w:r>
      <w:r w:rsidRPr="00E9481F">
        <w:rPr>
          <w:rFonts w:ascii="PT Astra Serif" w:hAnsi="PT Astra Serif"/>
          <w:lang w:eastAsia="x-none"/>
        </w:rPr>
        <w:t>не ведется на землях лесного фонда</w:t>
      </w:r>
      <w:r w:rsidR="00BA2E5B" w:rsidRPr="00E9481F">
        <w:rPr>
          <w:rFonts w:ascii="PT Astra Serif" w:hAnsi="PT Astra Serif"/>
        </w:rPr>
        <w:t xml:space="preserve">. </w:t>
      </w:r>
      <w:r w:rsidRPr="00E9481F">
        <w:rPr>
          <w:rFonts w:ascii="PT Astra Serif" w:hAnsi="PT Astra Serif"/>
        </w:rPr>
        <w:t>Определение местоположения границ образуемых и (или) изменяемых лесных участков не требуется.</w:t>
      </w:r>
    </w:p>
    <w:p w:rsidR="008B0130" w:rsidRPr="00FC41BE" w:rsidRDefault="008B0130" w:rsidP="008B0130">
      <w:pPr>
        <w:rPr>
          <w:rFonts w:ascii="PT Astra Serif" w:hAnsi="PT Astra Serif"/>
          <w:sz w:val="28"/>
          <w:szCs w:val="28"/>
        </w:rPr>
        <w:sectPr w:rsidR="008B0130" w:rsidRPr="00FC41BE" w:rsidSect="002A7F18">
          <w:type w:val="nextColumn"/>
          <w:pgSz w:w="11907" w:h="16839" w:code="9"/>
          <w:pgMar w:top="1134" w:right="851" w:bottom="1134" w:left="1701" w:header="709" w:footer="709" w:gutter="0"/>
          <w:cols w:space="708"/>
          <w:docGrid w:linePitch="360"/>
        </w:sectPr>
      </w:pPr>
    </w:p>
    <w:p w:rsidR="001568CC" w:rsidRDefault="001568CC" w:rsidP="001568CC">
      <w:pPr>
        <w:pStyle w:val="1f"/>
        <w:spacing w:line="276" w:lineRule="auto"/>
        <w:rPr>
          <w:rFonts w:ascii="PT Astra Serif" w:hAnsi="PT Astra Serif"/>
          <w:szCs w:val="28"/>
        </w:rPr>
      </w:pPr>
      <w:bookmarkStart w:id="50" w:name="_Toc151725755"/>
      <w:bookmarkStart w:id="51" w:name="_Toc236130351"/>
      <w:r w:rsidRPr="001568CC">
        <w:rPr>
          <w:rFonts w:ascii="PT Astra Serif" w:hAnsi="PT Astra Serif"/>
          <w:szCs w:val="28"/>
        </w:rPr>
        <w:lastRenderedPageBreak/>
        <w:t xml:space="preserve">4. </w:t>
      </w:r>
      <w:bookmarkEnd w:id="50"/>
      <w:r w:rsidRPr="001568CC">
        <w:rPr>
          <w:rFonts w:ascii="PT Astra Serif" w:hAnsi="PT Astra Serif"/>
          <w:szCs w:val="28"/>
        </w:rPr>
        <w:t>Перечень и сведения о площади земельных участков, в отношении которых предполагаются резервирование и (или) изъятие для государственных или муниципальных нужд</w:t>
      </w:r>
      <w:bookmarkEnd w:id="51"/>
    </w:p>
    <w:p w:rsidR="00E9481F" w:rsidRPr="001568CC" w:rsidRDefault="00E9481F" w:rsidP="00E9481F">
      <w:pPr>
        <w:pStyle w:val="1f"/>
        <w:spacing w:line="276" w:lineRule="auto"/>
        <w:jc w:val="right"/>
        <w:rPr>
          <w:rFonts w:ascii="PT Astra Serif" w:hAnsi="PT Astra Serif"/>
          <w:szCs w:val="28"/>
        </w:rPr>
      </w:pPr>
      <w:r>
        <w:rPr>
          <w:rFonts w:ascii="PT Astra Serif" w:hAnsi="PT Astra Serif"/>
          <w:szCs w:val="28"/>
        </w:rPr>
        <w:t>Таблица 3</w:t>
      </w:r>
    </w:p>
    <w:p w:rsidR="00E9481F" w:rsidRPr="001568CC" w:rsidRDefault="00E9481F" w:rsidP="00E9481F">
      <w:pPr>
        <w:pStyle w:val="1f"/>
        <w:spacing w:line="276" w:lineRule="auto"/>
        <w:jc w:val="center"/>
        <w:rPr>
          <w:rFonts w:ascii="PT Astra Serif" w:hAnsi="PT Astra Serif"/>
          <w:szCs w:val="28"/>
        </w:rPr>
      </w:pPr>
      <w:r w:rsidRPr="001568CC">
        <w:rPr>
          <w:rFonts w:ascii="PT Astra Serif" w:hAnsi="PT Astra Serif"/>
          <w:szCs w:val="28"/>
        </w:rPr>
        <w:t>Перечень и сведения о площади земельных участков, в отношении которых предполагаются резервирование и (или) изъятие для государственных или муниципальных нужд</w:t>
      </w:r>
    </w:p>
    <w:tbl>
      <w:tblPr>
        <w:tblW w:w="142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7"/>
        <w:gridCol w:w="2409"/>
        <w:gridCol w:w="3100"/>
        <w:gridCol w:w="1560"/>
        <w:gridCol w:w="2003"/>
        <w:gridCol w:w="1540"/>
      </w:tblGrid>
      <w:tr w:rsidR="00236A4B" w:rsidRPr="00236A4B" w:rsidTr="00801D98">
        <w:trPr>
          <w:trHeight w:val="2026"/>
          <w:tblHeader/>
        </w:trPr>
        <w:tc>
          <w:tcPr>
            <w:tcW w:w="1560"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Условный номер земельного участка</w:t>
            </w:r>
          </w:p>
        </w:tc>
        <w:tc>
          <w:tcPr>
            <w:tcW w:w="2127"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Кадастровый номер исходного земельного участка</w:t>
            </w:r>
          </w:p>
        </w:tc>
        <w:tc>
          <w:tcPr>
            <w:tcW w:w="2409"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Вид разрешенного использования исходного земельного участка</w:t>
            </w:r>
          </w:p>
        </w:tc>
        <w:tc>
          <w:tcPr>
            <w:tcW w:w="3100"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Местоположение</w:t>
            </w:r>
          </w:p>
        </w:tc>
        <w:tc>
          <w:tcPr>
            <w:tcW w:w="1560"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Площадь земельного участка, кв.</w:t>
            </w:r>
            <w:r w:rsidR="00801D98">
              <w:rPr>
                <w:rFonts w:ascii="PT Astra Serif" w:hAnsi="PT Astra Serif"/>
                <w:bCs/>
                <w:color w:val="000000"/>
                <w:sz w:val="24"/>
                <w:szCs w:val="24"/>
              </w:rPr>
              <w:t xml:space="preserve"> </w:t>
            </w:r>
            <w:r w:rsidRPr="00236A4B">
              <w:rPr>
                <w:rFonts w:ascii="PT Astra Serif" w:hAnsi="PT Astra Serif"/>
                <w:bCs/>
                <w:color w:val="000000"/>
                <w:sz w:val="24"/>
                <w:szCs w:val="24"/>
              </w:rPr>
              <w:t>м.</w:t>
            </w:r>
          </w:p>
        </w:tc>
        <w:tc>
          <w:tcPr>
            <w:tcW w:w="2003"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Вид разрешенного использования образуемого земельного участка</w:t>
            </w:r>
          </w:p>
        </w:tc>
        <w:tc>
          <w:tcPr>
            <w:tcW w:w="1540" w:type="dxa"/>
            <w:vAlign w:val="center"/>
          </w:tcPr>
          <w:p w:rsidR="00236A4B" w:rsidRPr="00236A4B" w:rsidRDefault="00236A4B" w:rsidP="00801D98">
            <w:pPr>
              <w:spacing w:line="276" w:lineRule="auto"/>
              <w:jc w:val="center"/>
              <w:rPr>
                <w:rFonts w:ascii="PT Astra Serif" w:hAnsi="PT Astra Serif"/>
                <w:bCs/>
                <w:color w:val="000000"/>
                <w:sz w:val="24"/>
                <w:szCs w:val="24"/>
              </w:rPr>
            </w:pPr>
            <w:r w:rsidRPr="00236A4B">
              <w:rPr>
                <w:rFonts w:ascii="PT Astra Serif" w:hAnsi="PT Astra Serif"/>
                <w:bCs/>
                <w:color w:val="000000"/>
                <w:sz w:val="24"/>
                <w:szCs w:val="24"/>
              </w:rPr>
              <w:t xml:space="preserve">Информация о резервировании </w:t>
            </w:r>
            <w:proofErr w:type="gramStart"/>
            <w:r w:rsidRPr="00236A4B">
              <w:rPr>
                <w:rFonts w:ascii="PT Astra Serif" w:hAnsi="PT Astra Serif"/>
                <w:bCs/>
                <w:color w:val="000000"/>
                <w:sz w:val="24"/>
                <w:szCs w:val="24"/>
              </w:rPr>
              <w:t>и(</w:t>
            </w:r>
            <w:proofErr w:type="gramEnd"/>
            <w:r w:rsidRPr="00236A4B">
              <w:rPr>
                <w:rFonts w:ascii="PT Astra Serif" w:hAnsi="PT Astra Serif"/>
                <w:bCs/>
                <w:color w:val="000000"/>
                <w:sz w:val="24"/>
                <w:szCs w:val="24"/>
              </w:rPr>
              <w:t>или) изъятии для государственных или муниципальных нужд</w:t>
            </w:r>
          </w:p>
        </w:tc>
      </w:tr>
      <w:tr w:rsidR="00236A4B" w:rsidRPr="00236A4B" w:rsidTr="00801D98">
        <w:tc>
          <w:tcPr>
            <w:tcW w:w="1560"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:ЗУ40</w:t>
            </w:r>
          </w:p>
        </w:tc>
        <w:tc>
          <w:tcPr>
            <w:tcW w:w="2127"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86:22:0004003:317</w:t>
            </w:r>
          </w:p>
        </w:tc>
        <w:tc>
          <w:tcPr>
            <w:tcW w:w="2409"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 xml:space="preserve">для обслуживания гаража с </w:t>
            </w:r>
            <w:proofErr w:type="gramStart"/>
            <w:r w:rsidRPr="00236A4B">
              <w:rPr>
                <w:rFonts w:ascii="PT Astra Serif" w:hAnsi="PT Astra Serif"/>
                <w:color w:val="000000"/>
              </w:rPr>
              <w:t>автодиспетчерской</w:t>
            </w:r>
            <w:proofErr w:type="gramEnd"/>
          </w:p>
        </w:tc>
        <w:tc>
          <w:tcPr>
            <w:tcW w:w="3100"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Российская Федерация, Ханты-Мансийский автономный округ - Югра, городской округ Югорск, г. Югорск, ул. Калинина, земельный участок 70е</w:t>
            </w:r>
          </w:p>
        </w:tc>
        <w:tc>
          <w:tcPr>
            <w:tcW w:w="1560"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37</w:t>
            </w:r>
          </w:p>
        </w:tc>
        <w:tc>
          <w:tcPr>
            <w:tcW w:w="2003"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Улично-дорожная сеть (12.0.1)</w:t>
            </w:r>
          </w:p>
        </w:tc>
        <w:tc>
          <w:tcPr>
            <w:tcW w:w="1540" w:type="dxa"/>
            <w:vAlign w:val="center"/>
          </w:tcPr>
          <w:p w:rsidR="00236A4B" w:rsidRPr="00236A4B" w:rsidRDefault="00236A4B" w:rsidP="00801D98">
            <w:pPr>
              <w:pStyle w:val="S"/>
              <w:spacing w:after="0" w:line="276" w:lineRule="auto"/>
              <w:ind w:firstLine="0"/>
              <w:jc w:val="center"/>
              <w:rPr>
                <w:rFonts w:ascii="PT Astra Serif" w:hAnsi="PT Astra Serif"/>
                <w:color w:val="000000"/>
              </w:rPr>
            </w:pPr>
            <w:r w:rsidRPr="00236A4B">
              <w:rPr>
                <w:rFonts w:ascii="PT Astra Serif" w:hAnsi="PT Astra Serif"/>
                <w:color w:val="000000"/>
              </w:rPr>
              <w:t>изъятие</w:t>
            </w:r>
          </w:p>
        </w:tc>
      </w:tr>
    </w:tbl>
    <w:p w:rsidR="00572C54" w:rsidRDefault="00572C54" w:rsidP="00DE25D3">
      <w:pPr>
        <w:rPr>
          <w:color w:val="000000"/>
          <w:szCs w:val="28"/>
          <w:lang w:eastAsia="ru-RU"/>
        </w:rPr>
      </w:pPr>
    </w:p>
    <w:p w:rsidR="001568CC" w:rsidRDefault="001568CC" w:rsidP="00DE25D3">
      <w:pPr>
        <w:rPr>
          <w:color w:val="000000"/>
          <w:szCs w:val="28"/>
          <w:lang w:eastAsia="ru-RU"/>
        </w:rPr>
      </w:pPr>
    </w:p>
    <w:p w:rsidR="001568CC" w:rsidRDefault="001568CC" w:rsidP="00DE25D3">
      <w:pPr>
        <w:rPr>
          <w:color w:val="000000"/>
          <w:szCs w:val="28"/>
          <w:lang w:eastAsia="ru-RU"/>
        </w:rPr>
      </w:pPr>
    </w:p>
    <w:p w:rsidR="001568CC" w:rsidRDefault="001568CC" w:rsidP="00DE25D3">
      <w:pPr>
        <w:rPr>
          <w:color w:val="000000"/>
          <w:szCs w:val="28"/>
          <w:lang w:eastAsia="ru-RU"/>
        </w:rPr>
      </w:pPr>
    </w:p>
    <w:p w:rsidR="00A87D1E" w:rsidRDefault="00A87D1E" w:rsidP="00DE25D3">
      <w:pPr>
        <w:rPr>
          <w:color w:val="000000"/>
          <w:szCs w:val="28"/>
          <w:lang w:eastAsia="ru-RU"/>
        </w:rPr>
        <w:sectPr w:rsidR="00A87D1E" w:rsidSect="002A7F18">
          <w:type w:val="nextColumn"/>
          <w:pgSz w:w="16839" w:h="11907" w:orient="landscape" w:code="9"/>
          <w:pgMar w:top="1134" w:right="851" w:bottom="1134" w:left="1701" w:header="709" w:footer="709" w:gutter="0"/>
          <w:cols w:space="708"/>
          <w:docGrid w:linePitch="360"/>
        </w:sectPr>
      </w:pPr>
    </w:p>
    <w:p w:rsidR="00A87D1E" w:rsidRPr="00A87D1E" w:rsidRDefault="00A87D1E" w:rsidP="00930F3F">
      <w:pPr>
        <w:pStyle w:val="1f"/>
        <w:spacing w:before="0" w:after="0" w:line="276" w:lineRule="auto"/>
        <w:rPr>
          <w:rFonts w:ascii="PT Astra Serif" w:hAnsi="PT Astra Serif"/>
        </w:rPr>
      </w:pPr>
      <w:bookmarkStart w:id="52" w:name="_Toc236130352"/>
      <w:r w:rsidRPr="00A87D1E">
        <w:rPr>
          <w:rFonts w:ascii="PT Astra Serif" w:hAnsi="PT Astra Serif"/>
        </w:rPr>
        <w:lastRenderedPageBreak/>
        <w:t>5. Перечень кадастровых номеров существующих земельных участков, на которых линейный объект может быть размещен на условиях сервитута, публичного сервитута, их адреса или описание местоположения, перечень и адреса расположенных на таких земельных участках объектов недвижимого имущества (при наличии сведений о них в Едином государственном реестре недвижимости)</w:t>
      </w:r>
      <w:bookmarkEnd w:id="52"/>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Сервитут представляет собой право ограниченного пользования чужим земельным участком.</w:t>
      </w:r>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Согласно пункту 2 статьи 23 Земельного кодекса Российской Федерации,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 xml:space="preserve">Согласно исходным данным, в границах </w:t>
      </w:r>
      <w:proofErr w:type="gramStart"/>
      <w:r w:rsidRPr="00A87D1E">
        <w:rPr>
          <w:rFonts w:ascii="PT Astra Serif" w:hAnsi="PT Astra Serif"/>
        </w:rPr>
        <w:t>территории проектирования существующи</w:t>
      </w:r>
      <w:r w:rsidR="00DC083F">
        <w:rPr>
          <w:rFonts w:ascii="PT Astra Serif" w:hAnsi="PT Astra Serif"/>
        </w:rPr>
        <w:t>х</w:t>
      </w:r>
      <w:r w:rsidRPr="00A87D1E">
        <w:rPr>
          <w:rFonts w:ascii="PT Astra Serif" w:hAnsi="PT Astra Serif"/>
        </w:rPr>
        <w:t xml:space="preserve"> зон действия публичных сервитутов</w:t>
      </w:r>
      <w:proofErr w:type="gramEnd"/>
      <w:r w:rsidRPr="00A87D1E">
        <w:rPr>
          <w:rFonts w:ascii="PT Astra Serif" w:hAnsi="PT Astra Serif"/>
        </w:rPr>
        <w:t xml:space="preserve"> не установлены.</w:t>
      </w:r>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В соответствии с подпунктом 2 пункта 5 статьи 39.39 Земельного кодекса Российской Федерации, публичный сервитут устанавливается в случаях, если это требуется для «эксплуатации, реконструкции существующих инженерных сооружений, реконструкции, капитального ремонта их частей».</w:t>
      </w:r>
    </w:p>
    <w:p w:rsidR="00930F3F" w:rsidRDefault="00A87D1E" w:rsidP="00BA2E5B">
      <w:pPr>
        <w:pStyle w:val="1f"/>
        <w:spacing w:before="0" w:after="0" w:line="276" w:lineRule="auto"/>
        <w:rPr>
          <w:rFonts w:ascii="PT Astra Serif" w:hAnsi="PT Astra Serif"/>
        </w:rPr>
      </w:pPr>
      <w:r w:rsidRPr="00A87D1E">
        <w:rPr>
          <w:rFonts w:ascii="PT Astra Serif" w:hAnsi="PT Astra Serif"/>
        </w:rPr>
        <w:t>Данным проектом межевания территории установление новых публичных сервитутов не предусматривается.</w:t>
      </w:r>
    </w:p>
    <w:p w:rsidR="00236A4B" w:rsidRDefault="00236A4B" w:rsidP="00236A4B">
      <w:pPr>
        <w:spacing w:line="276" w:lineRule="auto"/>
        <w:ind w:firstLine="709"/>
        <w:jc w:val="both"/>
        <w:rPr>
          <w:rFonts w:ascii="PT Astra Serif" w:hAnsi="PT Astra Serif"/>
          <w:sz w:val="28"/>
          <w:szCs w:val="28"/>
        </w:rPr>
      </w:pPr>
      <w:r>
        <w:rPr>
          <w:rFonts w:ascii="PT Astra Serif" w:hAnsi="PT Astra Serif"/>
          <w:sz w:val="28"/>
          <w:szCs w:val="28"/>
        </w:rPr>
        <w:t>6</w:t>
      </w:r>
      <w:r w:rsidRPr="0067467D">
        <w:rPr>
          <w:rFonts w:ascii="PT Astra Serif" w:hAnsi="PT Astra Serif"/>
          <w:sz w:val="28"/>
          <w:szCs w:val="28"/>
        </w:rPr>
        <w:t>. Сведения о границах территории, применительно к которой осуществляется подготовка проекта межевания</w:t>
      </w:r>
    </w:p>
    <w:p w:rsidR="00E9481F" w:rsidRDefault="00E9481F" w:rsidP="00DC083F">
      <w:pPr>
        <w:jc w:val="center"/>
        <w:rPr>
          <w:rFonts w:ascii="PT Astra Serif" w:hAnsi="PT Astra Serif"/>
          <w:b/>
          <w:bCs/>
          <w:color w:val="000000"/>
          <w:sz w:val="24"/>
          <w:szCs w:val="24"/>
          <w:lang w:eastAsia="ru-RU"/>
        </w:rPr>
        <w:sectPr w:rsidR="00E9481F" w:rsidSect="002A7F18">
          <w:headerReference w:type="default" r:id="rId18"/>
          <w:footnotePr>
            <w:pos w:val="beneathText"/>
          </w:footnotePr>
          <w:type w:val="nextColumn"/>
          <w:pgSz w:w="11905" w:h="16837"/>
          <w:pgMar w:top="1134" w:right="851" w:bottom="1134" w:left="1701" w:header="709" w:footer="709" w:gutter="0"/>
          <w:cols w:space="720"/>
          <w:docGrid w:linePitch="360"/>
        </w:sectPr>
      </w:pPr>
    </w:p>
    <w:tbl>
      <w:tblPr>
        <w:tblW w:w="42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612"/>
        <w:gridCol w:w="1701"/>
      </w:tblGrid>
      <w:tr w:rsidR="00E9481F" w:rsidRPr="00E9481F" w:rsidTr="003778DC">
        <w:trPr>
          <w:trHeight w:val="276"/>
          <w:tblHeader/>
        </w:trPr>
        <w:tc>
          <w:tcPr>
            <w:tcW w:w="940" w:type="dxa"/>
            <w:noWrap/>
            <w:vAlign w:val="center"/>
            <w:hideMark/>
          </w:tcPr>
          <w:p w:rsidR="00E9481F" w:rsidRPr="00E9481F" w:rsidRDefault="00E9481F" w:rsidP="00DC083F">
            <w:pPr>
              <w:jc w:val="center"/>
              <w:rPr>
                <w:rFonts w:ascii="PT Astra Serif" w:hAnsi="PT Astra Serif"/>
                <w:b/>
                <w:bCs/>
                <w:color w:val="000000"/>
                <w:sz w:val="24"/>
                <w:szCs w:val="24"/>
                <w:lang w:eastAsia="ru-RU"/>
              </w:rPr>
            </w:pPr>
            <w:proofErr w:type="spellStart"/>
            <w:r w:rsidRPr="00E9481F">
              <w:rPr>
                <w:rFonts w:ascii="PT Astra Serif" w:hAnsi="PT Astra Serif"/>
                <w:b/>
                <w:bCs/>
                <w:color w:val="000000"/>
                <w:sz w:val="24"/>
                <w:szCs w:val="24"/>
                <w:lang w:eastAsia="ru-RU"/>
              </w:rPr>
              <w:lastRenderedPageBreak/>
              <w:t>N_тчк</w:t>
            </w:r>
            <w:proofErr w:type="spellEnd"/>
          </w:p>
        </w:tc>
        <w:tc>
          <w:tcPr>
            <w:tcW w:w="1612" w:type="dxa"/>
            <w:noWrap/>
            <w:vAlign w:val="center"/>
            <w:hideMark/>
          </w:tcPr>
          <w:p w:rsidR="00E9481F" w:rsidRPr="00E9481F" w:rsidRDefault="00E9481F" w:rsidP="00DC083F">
            <w:pPr>
              <w:jc w:val="center"/>
              <w:rPr>
                <w:rFonts w:ascii="PT Astra Serif" w:hAnsi="PT Astra Serif"/>
                <w:b/>
                <w:bCs/>
                <w:color w:val="000000"/>
                <w:sz w:val="24"/>
                <w:szCs w:val="24"/>
                <w:lang w:eastAsia="ru-RU"/>
              </w:rPr>
            </w:pPr>
            <w:proofErr w:type="spellStart"/>
            <w:r w:rsidRPr="00E9481F">
              <w:rPr>
                <w:rFonts w:ascii="PT Astra Serif" w:hAnsi="PT Astra Serif"/>
                <w:b/>
                <w:bCs/>
                <w:color w:val="000000"/>
                <w:sz w:val="24"/>
                <w:szCs w:val="24"/>
                <w:lang w:eastAsia="ru-RU"/>
              </w:rPr>
              <w:t>X_м</w:t>
            </w:r>
            <w:proofErr w:type="spellEnd"/>
          </w:p>
        </w:tc>
        <w:tc>
          <w:tcPr>
            <w:tcW w:w="1701" w:type="dxa"/>
            <w:noWrap/>
            <w:vAlign w:val="center"/>
            <w:hideMark/>
          </w:tcPr>
          <w:p w:rsidR="00E9481F" w:rsidRPr="00E9481F" w:rsidRDefault="00E9481F" w:rsidP="00DC083F">
            <w:pPr>
              <w:jc w:val="center"/>
              <w:rPr>
                <w:rFonts w:ascii="PT Astra Serif" w:hAnsi="PT Astra Serif"/>
                <w:b/>
                <w:bCs/>
                <w:color w:val="000000"/>
                <w:sz w:val="24"/>
                <w:szCs w:val="24"/>
                <w:lang w:eastAsia="ru-RU"/>
              </w:rPr>
            </w:pPr>
            <w:proofErr w:type="spellStart"/>
            <w:r w:rsidRPr="00E9481F">
              <w:rPr>
                <w:rFonts w:ascii="PT Astra Serif" w:hAnsi="PT Astra Serif"/>
                <w:b/>
                <w:bCs/>
                <w:color w:val="000000"/>
                <w:sz w:val="24"/>
                <w:szCs w:val="24"/>
                <w:lang w:eastAsia="ru-RU"/>
              </w:rPr>
              <w:t>Y_м</w:t>
            </w:r>
            <w:proofErr w:type="spellEnd"/>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993 187,25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1 677 028,87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993 119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1 677 070,3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992 984,34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1 677 157,4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992 892,06</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1 677 218,13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992 852,5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1 677 160,79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992 855,95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1 677 157,99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992 848,1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1 677 146,33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992 802,1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1 677 080,31</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992 793,41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1 677 067,49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992 747,67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1 677 000,97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992 738,34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1 676 988,14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992 692,39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1 676 922,52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992 681,73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1 676 907,28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992 632,79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1 676 838,05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992 624,33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1 676 824,46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992 578,05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1 676 759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992 567,28</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1 676 744,48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992 521,64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1 676 679,7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992 503,42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1 676 668,06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992 501,71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1 676 666,04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992 496,97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1 676 660,92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992 492,04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1 676 655,99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992 486,92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1 676 651,29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992 481,61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1 676 646,79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992 476,11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1 676 642,51</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992 470,43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1 676 638,45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992 464,93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1 676 634,86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992 409,5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1 676 600,15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29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992 401,76</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1 676 595,32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992 395,02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1 676 590,82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992 388,81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1 676 586,28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992 382,78</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1 676 581,45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992 376,97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1 676 576,39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992 371,39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1 676 571,08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992 366,03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1 676 565,55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992 360,93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1 676 559,79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992 356,08</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1 676 553,81</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992 351,48</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1 676 547,62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39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992 347,14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1 676 541,26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992 333,44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1 676 520,16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992 316,47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1 676 471,97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992 397,59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1 676 436,89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992 453,13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1 676 412,49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992 671,37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1 676 307,32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992 677,89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1 676 305,83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992 678,95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1 676 305,86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992 742,92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1 676 310,4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992 755,42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1 676 309,22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49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992 760,71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1 676 316,94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lastRenderedPageBreak/>
              <w:t>50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992 773,35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1 676 315,06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992 792,93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1 676 309,23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992 790,86</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1 676 302,75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992 946,63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1 676 246,4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992 979,22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1 676 362,78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993 000,23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1 676 392,83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992 992,01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1 676 398,29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993 012,09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1 676 426,96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993 008,2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1 676 429,86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59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993 027,72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1 676 459,21</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993 015,96</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1 676 466,6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993 035,77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1 676 494,77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993 025,89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1 676 501,97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993 044,24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1 676 527,47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993 052,44</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1 676 561,76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993 053,25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1 676 566,27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993 031,19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1 676 580,23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993 044,22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1 676 598,82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993 044,59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1 676 599,93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69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993 035,41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1 676 611,64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993 057,37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1 676 642,81</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993 063,09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1 676 686,45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993 081,27</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1 676 712,27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993 074,9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1 676 716,37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993 092,56</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1 676 743,27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993 087,02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1 676 747,42</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993 105,69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1 676 776,17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993 100,35</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1 676 779,74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993 119,81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1 676 810,5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79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993 114,63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1 676 813,74</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993 133,81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1 676 842,75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81</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993 125,61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1 676 847,98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82</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993 144,28</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1 676 877,69</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83</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993 138,89</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1 676 881,47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84</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993 159,1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1 676 910,73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85</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993 149,91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1 676 917,28</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86</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993 172,62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1 676 950,86</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87</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993 183,58</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1 676 968,55</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88</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993 186,51</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1 676 975,57</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89</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993 176,53</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1 676 982,93</w:t>
            </w:r>
          </w:p>
        </w:tc>
      </w:tr>
      <w:tr w:rsidR="00E9481F" w:rsidRPr="00E9481F" w:rsidTr="0031364A">
        <w:trPr>
          <w:trHeight w:val="276"/>
        </w:trPr>
        <w:tc>
          <w:tcPr>
            <w:tcW w:w="940"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90</w:t>
            </w:r>
          </w:p>
        </w:tc>
        <w:tc>
          <w:tcPr>
            <w:tcW w:w="1612"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993 171,42</w:t>
            </w:r>
          </w:p>
        </w:tc>
        <w:tc>
          <w:tcPr>
            <w:tcW w:w="1701" w:type="dxa"/>
            <w:noWrap/>
            <w:vAlign w:val="center"/>
            <w:hideMark/>
          </w:tcPr>
          <w:p w:rsidR="00E9481F" w:rsidRPr="00E9481F" w:rsidRDefault="00E9481F" w:rsidP="00DC083F">
            <w:pPr>
              <w:jc w:val="center"/>
              <w:rPr>
                <w:rFonts w:ascii="PT Astra Serif" w:hAnsi="PT Astra Serif"/>
                <w:color w:val="000000"/>
                <w:sz w:val="24"/>
                <w:szCs w:val="24"/>
                <w:lang w:eastAsia="ru-RU"/>
              </w:rPr>
            </w:pPr>
            <w:r w:rsidRPr="00E9481F">
              <w:rPr>
                <w:rFonts w:ascii="PT Astra Serif" w:hAnsi="PT Astra Serif"/>
                <w:color w:val="000000"/>
                <w:sz w:val="24"/>
                <w:szCs w:val="24"/>
                <w:lang w:eastAsia="ru-RU"/>
              </w:rPr>
              <w:t>1 676 997,48</w:t>
            </w:r>
          </w:p>
        </w:tc>
      </w:tr>
    </w:tbl>
    <w:p w:rsidR="00E9481F" w:rsidRDefault="00E9481F" w:rsidP="00BA2E5B">
      <w:pPr>
        <w:pStyle w:val="1f"/>
        <w:spacing w:before="0" w:after="0" w:line="276" w:lineRule="auto"/>
        <w:rPr>
          <w:rFonts w:ascii="PT Astra Serif" w:hAnsi="PT Astra Serif"/>
        </w:rPr>
        <w:sectPr w:rsidR="00E9481F" w:rsidSect="002A7F18">
          <w:footnotePr>
            <w:pos w:val="beneathText"/>
          </w:footnotePr>
          <w:type w:val="nextColumn"/>
          <w:pgSz w:w="11905" w:h="16837"/>
          <w:pgMar w:top="1134" w:right="851" w:bottom="1134" w:left="1701" w:header="709" w:footer="709" w:gutter="0"/>
          <w:cols w:num="2" w:space="720"/>
          <w:docGrid w:linePitch="360"/>
        </w:sectPr>
      </w:pPr>
    </w:p>
    <w:p w:rsidR="00930F3F" w:rsidRPr="00930F3F" w:rsidRDefault="00F82AD0" w:rsidP="00930F3F">
      <w:pPr>
        <w:spacing w:line="276" w:lineRule="auto"/>
        <w:ind w:firstLine="709"/>
        <w:jc w:val="both"/>
        <w:rPr>
          <w:rFonts w:ascii="PT Astra Serif" w:hAnsi="PT Astra Serif"/>
          <w:sz w:val="28"/>
          <w:szCs w:val="28"/>
        </w:rPr>
      </w:pPr>
      <w:bookmarkStart w:id="53" w:name="_Toc151725757"/>
      <w:bookmarkStart w:id="54" w:name="_Toc236130353"/>
      <w:r>
        <w:rPr>
          <w:rFonts w:ascii="PT Astra Serif" w:hAnsi="PT Astra Serif"/>
          <w:sz w:val="28"/>
          <w:szCs w:val="28"/>
        </w:rPr>
        <w:lastRenderedPageBreak/>
        <w:t>7</w:t>
      </w:r>
      <w:r w:rsidR="00930F3F" w:rsidRPr="00930F3F">
        <w:rPr>
          <w:rFonts w:ascii="PT Astra Serif" w:hAnsi="PT Astra Serif"/>
          <w:sz w:val="28"/>
          <w:szCs w:val="28"/>
        </w:rPr>
        <w:t>. Перечень координат характерных точек образуемых, земельных участков</w:t>
      </w:r>
      <w:bookmarkEnd w:id="53"/>
      <w:bookmarkEnd w:id="54"/>
      <w:r w:rsidR="00E9481F">
        <w:rPr>
          <w:rFonts w:ascii="PT Astra Serif" w:hAnsi="PT Astra Serif"/>
          <w:sz w:val="28"/>
          <w:szCs w:val="28"/>
        </w:rPr>
        <w:t>.</w:t>
      </w:r>
    </w:p>
    <w:p w:rsidR="00930F3F" w:rsidRPr="00930F3F" w:rsidRDefault="003B207B" w:rsidP="003B207B">
      <w:pPr>
        <w:spacing w:line="276" w:lineRule="auto"/>
        <w:ind w:firstLine="709"/>
        <w:jc w:val="right"/>
        <w:rPr>
          <w:rFonts w:ascii="PT Astra Serif" w:hAnsi="PT Astra Serif"/>
          <w:sz w:val="28"/>
          <w:szCs w:val="28"/>
        </w:rPr>
      </w:pPr>
      <w:r>
        <w:rPr>
          <w:rFonts w:ascii="PT Astra Serif" w:hAnsi="PT Astra Serif"/>
          <w:sz w:val="28"/>
          <w:szCs w:val="28"/>
        </w:rPr>
        <w:t>Таблица 4</w:t>
      </w:r>
    </w:p>
    <w:p w:rsidR="00BA2E5B" w:rsidRDefault="00930F3F" w:rsidP="00BA2E5B">
      <w:pPr>
        <w:spacing w:line="276" w:lineRule="auto"/>
        <w:jc w:val="center"/>
        <w:rPr>
          <w:rFonts w:ascii="PT Astra Serif" w:hAnsi="PT Astra Serif"/>
          <w:sz w:val="28"/>
          <w:szCs w:val="28"/>
        </w:rPr>
      </w:pPr>
      <w:r w:rsidRPr="00930F3F">
        <w:rPr>
          <w:rFonts w:ascii="PT Astra Serif" w:hAnsi="PT Astra Serif"/>
          <w:sz w:val="28"/>
          <w:szCs w:val="28"/>
        </w:rPr>
        <w:t xml:space="preserve">Ведомость координат характерных точек образуемых земельных участков </w:t>
      </w:r>
    </w:p>
    <w:p w:rsidR="00930F3F" w:rsidRDefault="00930F3F" w:rsidP="00BA2E5B">
      <w:pPr>
        <w:spacing w:line="276" w:lineRule="auto"/>
        <w:jc w:val="center"/>
        <w:rPr>
          <w:rFonts w:ascii="PT Astra Serif" w:hAnsi="PT Astra Serif"/>
          <w:sz w:val="28"/>
          <w:szCs w:val="28"/>
        </w:rPr>
      </w:pPr>
      <w:r w:rsidRPr="00930F3F">
        <w:rPr>
          <w:rFonts w:ascii="PT Astra Serif" w:hAnsi="PT Astra Serif"/>
          <w:sz w:val="28"/>
          <w:szCs w:val="28"/>
        </w:rPr>
        <w:t>1 этапа</w:t>
      </w:r>
    </w:p>
    <w:tbl>
      <w:tblPr>
        <w:tblW w:w="43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4"/>
        <w:gridCol w:w="1598"/>
        <w:gridCol w:w="1843"/>
      </w:tblGrid>
      <w:tr w:rsidR="003778DC" w:rsidRPr="00E9481F" w:rsidTr="003778DC">
        <w:trPr>
          <w:trHeight w:val="276"/>
          <w:tblHeader/>
        </w:trPr>
        <w:tc>
          <w:tcPr>
            <w:tcW w:w="940" w:type="dxa"/>
            <w:noWrap/>
            <w:vAlign w:val="center"/>
            <w:hideMark/>
          </w:tcPr>
          <w:p w:rsidR="003778DC" w:rsidRPr="00E9481F" w:rsidRDefault="003778DC" w:rsidP="002C5145">
            <w:pPr>
              <w:jc w:val="center"/>
              <w:rPr>
                <w:rFonts w:ascii="PT Astra Serif" w:hAnsi="PT Astra Serif"/>
                <w:b/>
                <w:bCs/>
                <w:color w:val="000000"/>
                <w:sz w:val="24"/>
                <w:szCs w:val="24"/>
                <w:lang w:eastAsia="ru-RU"/>
              </w:rPr>
            </w:pPr>
            <w:proofErr w:type="spellStart"/>
            <w:r w:rsidRPr="00E9481F">
              <w:rPr>
                <w:rFonts w:ascii="PT Astra Serif" w:hAnsi="PT Astra Serif"/>
                <w:b/>
                <w:bCs/>
                <w:color w:val="000000"/>
                <w:sz w:val="24"/>
                <w:szCs w:val="24"/>
                <w:lang w:eastAsia="ru-RU"/>
              </w:rPr>
              <w:t>N_тчк</w:t>
            </w:r>
            <w:proofErr w:type="spellEnd"/>
          </w:p>
        </w:tc>
        <w:tc>
          <w:tcPr>
            <w:tcW w:w="1612" w:type="dxa"/>
            <w:gridSpan w:val="2"/>
            <w:noWrap/>
            <w:vAlign w:val="center"/>
            <w:hideMark/>
          </w:tcPr>
          <w:p w:rsidR="003778DC" w:rsidRPr="00E9481F" w:rsidRDefault="003778DC" w:rsidP="002C5145">
            <w:pPr>
              <w:jc w:val="center"/>
              <w:rPr>
                <w:rFonts w:ascii="PT Astra Serif" w:hAnsi="PT Astra Serif"/>
                <w:b/>
                <w:bCs/>
                <w:color w:val="000000"/>
                <w:sz w:val="24"/>
                <w:szCs w:val="24"/>
                <w:lang w:eastAsia="ru-RU"/>
              </w:rPr>
            </w:pPr>
            <w:proofErr w:type="spellStart"/>
            <w:r w:rsidRPr="00E9481F">
              <w:rPr>
                <w:rFonts w:ascii="PT Astra Serif" w:hAnsi="PT Astra Serif"/>
                <w:b/>
                <w:bCs/>
                <w:color w:val="000000"/>
                <w:sz w:val="24"/>
                <w:szCs w:val="24"/>
                <w:lang w:eastAsia="ru-RU"/>
              </w:rPr>
              <w:t>X_м</w:t>
            </w:r>
            <w:proofErr w:type="spellEnd"/>
          </w:p>
        </w:tc>
        <w:tc>
          <w:tcPr>
            <w:tcW w:w="1843" w:type="dxa"/>
            <w:noWrap/>
            <w:vAlign w:val="center"/>
            <w:hideMark/>
          </w:tcPr>
          <w:p w:rsidR="003778DC" w:rsidRPr="00E9481F" w:rsidRDefault="003778DC" w:rsidP="002C5145">
            <w:pPr>
              <w:jc w:val="center"/>
              <w:rPr>
                <w:rFonts w:ascii="PT Astra Serif" w:hAnsi="PT Astra Serif"/>
                <w:b/>
                <w:bCs/>
                <w:color w:val="000000"/>
                <w:sz w:val="24"/>
                <w:szCs w:val="24"/>
                <w:lang w:eastAsia="ru-RU"/>
              </w:rPr>
            </w:pPr>
            <w:proofErr w:type="spellStart"/>
            <w:r w:rsidRPr="00E9481F">
              <w:rPr>
                <w:rFonts w:ascii="PT Astra Serif" w:hAnsi="PT Astra Serif"/>
                <w:b/>
                <w:bCs/>
                <w:color w:val="000000"/>
                <w:sz w:val="24"/>
                <w:szCs w:val="24"/>
                <w:lang w:eastAsia="ru-RU"/>
              </w:rPr>
              <w:t>Y_м</w:t>
            </w:r>
            <w:proofErr w:type="spellEnd"/>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bookmarkStart w:id="55" w:name="RANGE!A1:C1665"/>
            <w:r w:rsidRPr="00B31426">
              <w:rPr>
                <w:rFonts w:ascii="PT Astra Serif" w:hAnsi="PT Astra Serif" w:cs="Calibri"/>
                <w:b/>
                <w:bCs/>
                <w:color w:val="000000"/>
                <w:sz w:val="24"/>
                <w:szCs w:val="24"/>
                <w:lang w:eastAsia="ru-RU"/>
              </w:rPr>
              <w:t>:ЗУ</w:t>
            </w:r>
            <w:proofErr w:type="gramStart"/>
            <w:r w:rsidRPr="00B31426">
              <w:rPr>
                <w:rFonts w:ascii="PT Astra Serif" w:hAnsi="PT Astra Serif" w:cs="Calibri"/>
                <w:b/>
                <w:bCs/>
                <w:color w:val="000000"/>
                <w:sz w:val="24"/>
                <w:szCs w:val="24"/>
                <w:lang w:eastAsia="ru-RU"/>
              </w:rPr>
              <w:t>1</w:t>
            </w:r>
            <w:bookmarkEnd w:id="55"/>
            <w:proofErr w:type="gramEnd"/>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31364A">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995 039.04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1 676 350.85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995 038.82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1 676 350.85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994 958.59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1 676 361.71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994 953.32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1 676 318.01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1 676 310.13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995 028.81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1 676 308.88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995 034.89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1 676 333.5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w:t>
            </w:r>
            <w:proofErr w:type="gramStart"/>
            <w:r w:rsidRPr="00B31426">
              <w:rPr>
                <w:rFonts w:ascii="PT Astra Serif" w:hAnsi="PT Astra Serif" w:cs="Calibri"/>
                <w:b/>
                <w:bCs/>
                <w:color w:val="000000"/>
                <w:sz w:val="24"/>
                <w:szCs w:val="24"/>
                <w:lang w:eastAsia="ru-RU"/>
              </w:rPr>
              <w:t>2</w:t>
            </w:r>
            <w:proofErr w:type="gramEnd"/>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995 570.14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1 676 321.07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995 550.98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1 676 322.48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995 510.62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1 676 325.43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995 510.59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1 676 323.38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995 505.93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1 676 323.89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995 486.32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1 676 325.24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995 486.35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1 676 326.03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995 481.31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1 676 326.56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995 481.68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1 676 332.07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995 482.37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1 676 351.06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995 411.41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1 676 354.15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1 676 279.85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995 406.78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995 406.57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995 415.53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995 415.68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995 424.65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995 454.49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1 676 235.01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995 479.54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995 500.63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1 676 227.07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995 541.39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995 547.85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995 569.27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1 676 299.83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995 511.25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995 504.41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1 676 332.82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995 506.82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1 676 379.41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995 484.16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1 676 380.67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995 482.37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1 676 351.06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995 481.68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1 676 332.07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995 481.31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1 676 326.56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995 486.35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1 676 326.03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995 486.32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1 676 325.24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995 505.93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1 676 323.89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995 510.59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1 676 323.38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995 510.62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1 676 325.43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995 510.62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1 676 325.43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w:t>
            </w:r>
            <w:proofErr w:type="gramStart"/>
            <w:r w:rsidRPr="00B31426">
              <w:rPr>
                <w:rFonts w:ascii="PT Astra Serif" w:hAnsi="PT Astra Serif" w:cs="Calibri"/>
                <w:b/>
                <w:bCs/>
                <w:color w:val="000000"/>
                <w:sz w:val="24"/>
                <w:szCs w:val="24"/>
                <w:lang w:eastAsia="ru-RU"/>
              </w:rPr>
              <w:t>4</w:t>
            </w:r>
            <w:proofErr w:type="gramEnd"/>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995 656.11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1 676 375.73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995 570.14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1 676 321.07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995 569.27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995 652.59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1 676 294.85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995 415.68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995 415.53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995 406.57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995 400.79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995 401.02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995 401.12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995 328.65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995 320.47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995 316.76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995 331.45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1 676 167.58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1 676 163.75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995 395.19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995 415.44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1 676 228.07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w:t>
            </w:r>
            <w:proofErr w:type="gramStart"/>
            <w:r w:rsidRPr="00B31426">
              <w:rPr>
                <w:rFonts w:ascii="PT Astra Serif" w:hAnsi="PT Astra Serif" w:cs="Calibri"/>
                <w:b/>
                <w:bCs/>
                <w:color w:val="000000"/>
                <w:sz w:val="24"/>
                <w:szCs w:val="24"/>
                <w:lang w:eastAsia="ru-RU"/>
              </w:rPr>
              <w:t>6</w:t>
            </w:r>
            <w:proofErr w:type="gramEnd"/>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995 328.65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995 324.76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995 292.44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1 676 172.51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995 298.03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995 297.57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1 676 168.35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995 313.22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995 313.98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995 316.76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995 320.47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w:t>
            </w:r>
            <w:proofErr w:type="gramStart"/>
            <w:r w:rsidRPr="00B31426">
              <w:rPr>
                <w:rFonts w:ascii="PT Astra Serif" w:hAnsi="PT Astra Serif" w:cs="Calibri"/>
                <w:b/>
                <w:bCs/>
                <w:color w:val="000000"/>
                <w:sz w:val="24"/>
                <w:szCs w:val="24"/>
                <w:lang w:eastAsia="ru-RU"/>
              </w:rPr>
              <w:t>7</w:t>
            </w:r>
            <w:proofErr w:type="gramEnd"/>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995303.60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1676269.79</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995292.06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1676270.70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995217.79</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1676277.74</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995217.58</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1676276.02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995209.95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1676216.55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995227.80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1676214.26</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7</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995222.82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1676176.95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8</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995220.74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1676157.41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995253.01</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1676153.27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10</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995252.25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1676147.21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995265.76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1676145.42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995266.56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1676151.52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lastRenderedPageBreak/>
              <w:t>13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995294.94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1676147.87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995310.26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1676145.43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995313.22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1676166.15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995297.57</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1676168.35</w:t>
            </w:r>
          </w:p>
        </w:tc>
      </w:tr>
      <w:tr w:rsidR="00EB44C5" w:rsidRPr="00B31426" w:rsidTr="00EB44C5">
        <w:trPr>
          <w:trHeight w:val="276"/>
        </w:trPr>
        <w:tc>
          <w:tcPr>
            <w:tcW w:w="954" w:type="dxa"/>
            <w:gridSpan w:val="2"/>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17</w:t>
            </w:r>
          </w:p>
        </w:tc>
        <w:tc>
          <w:tcPr>
            <w:tcW w:w="1598"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995298.03</w:t>
            </w:r>
          </w:p>
        </w:tc>
        <w:tc>
          <w:tcPr>
            <w:tcW w:w="1843"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1676171.76</w:t>
            </w:r>
          </w:p>
        </w:tc>
      </w:tr>
      <w:tr w:rsidR="00EB44C5" w:rsidRPr="00B31426" w:rsidTr="00EB44C5">
        <w:trPr>
          <w:trHeight w:val="276"/>
        </w:trPr>
        <w:tc>
          <w:tcPr>
            <w:tcW w:w="954" w:type="dxa"/>
            <w:gridSpan w:val="2"/>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18</w:t>
            </w:r>
          </w:p>
        </w:tc>
        <w:tc>
          <w:tcPr>
            <w:tcW w:w="1598"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995292.44</w:t>
            </w:r>
          </w:p>
        </w:tc>
        <w:tc>
          <w:tcPr>
            <w:tcW w:w="1843"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1676172.51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994 642.63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994 640.96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994 637.32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994 720.27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1 676 133.54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w:t>
            </w:r>
            <w:proofErr w:type="gramStart"/>
            <w:r w:rsidRPr="00B31426">
              <w:rPr>
                <w:rFonts w:ascii="PT Astra Serif" w:hAnsi="PT Astra Serif" w:cs="Calibri"/>
                <w:b/>
                <w:bCs/>
                <w:color w:val="000000"/>
                <w:sz w:val="24"/>
                <w:szCs w:val="24"/>
                <w:lang w:eastAsia="ru-RU"/>
              </w:rPr>
              <w:t>9</w:t>
            </w:r>
            <w:proofErr w:type="gramEnd"/>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994 733.26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1 676 261.27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994 659.47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1 676 264.58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994 653.47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994 644.61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1 676 220.27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994 642.63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994 727.93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994 731.82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1 676 240.74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994 618.36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1 676 117.28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994 587.11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994 557.01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1 676 121.86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994 545.15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1 676 122.68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994 533.53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1 676 058.24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994 536.28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1 676 054.27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994 558.3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1 676 051.08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994 559.91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1 676 062.67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994 571.09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1 676 061.03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994 569.49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1 676 049.8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994 577.02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1 676 048.86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994 611.65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1 676 044.99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994 571.83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1 676 051.83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994 571.03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1 676 052.63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994 570.23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1 676 051.83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994 571.03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1 676 051.03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994 588.55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1 676 050.09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994 587.75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1 676 050.89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994 586.95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1 676 050.09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994 587.75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1 676 049.29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1 676 107.89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994 665.36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994 663.47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1 676 100.18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994 660.58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1 676 075.44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994 724.32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1 676 069.46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994 729.96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1 676 068.94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994 729.96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1 676 068.94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994 724.32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1 676 069.46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994 660.58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1 676 075.44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994 657.02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994 684.22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1 676 036.67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1 676 034.17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994 713.02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1 676 034.39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994 713.28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1 676 034.13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1 676 033.11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994 703.66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1 676 036.02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1 676 036.82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1 676 036.02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1 676 035.22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994 793.27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1 676 235.39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994 731.83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994 731.82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994 727.93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994 739.44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994 734.71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1 676 149.14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994 732.58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1 676 132.24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994 745.91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1 676 141.73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994 739.44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994 720.27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1 676 133.54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994 732.58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1 676 132.24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994 734.71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1 676 149.14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995 607.24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995 551.47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1 677 036.46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995 510.38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1 676 986.15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1 677 033.77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1 676 959.11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995 472.46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1 676 937.96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995 490.02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1 676 927.71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995 537.34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1 676 893.12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995 581.46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1 676 835.9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1 676 877.07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1 676 795.53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995 521.82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1 676 759.18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1 676 877.07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995 477.44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1 676 911.77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995 421.86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1 676 940.47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995 392.48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1 676 843.91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1 676 795.53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995 663.44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1 676 941.64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995 607.24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995 537.34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1 676 893.12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995 593.84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1 676 851.77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995 454.46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1 676 779.24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1 676 823.63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1 676 778.88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995 350.79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1 676 703.77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995 359.94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1 676 701.04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1 676 691.73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994 855.66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994 846.83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1 676 324.06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994 937.33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994 789.02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1 676 393.51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1 676 402.03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994 707.06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1 676 341.15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994 782.47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1 676 331.93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1 676 356.67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994 855.66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994 789.02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1 676 393.51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1 676 356.67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994 782.47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1 676 331.93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994 846.83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1 676 324.06</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995 515.64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995 490.89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995 465.86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995 430.82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1 676 152.63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995 399.86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1 676 161.76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995 388.16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1 676 129.25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995 480.87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1 676 098.65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995 497.17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1 676 109.25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995 490.89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995 487.26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995 423.56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1 676 195.72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995 414.69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995 430.82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1 676 152.63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995 465.86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1 676 150.93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995 407.42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1 676 450.52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995 327.54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1 676 456.42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995 327.05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1 676 438.84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995 326.16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995 331.33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1 676 409.12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1 676 408.77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995 379.85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995 404.57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1 676 405.28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995 476.74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1 676 443.9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995 407.42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1 676 450.52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995 404.57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995 455.94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1 676 402.48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995 475.19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1 676 401.43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1 676 161.87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994 842.16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994 841.39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1 676 168.38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994 834.66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1 676 151.53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1 676 154.38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995 979.79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1 676 389.34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995 929.73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1 676 430.5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995 888.97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1 676 414.19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995 891.35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1 676 463.74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995 871.05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1 676 465.06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995 834.81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1 676 467.58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995 835.62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1 676 504.66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1 676 525.69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995 813.38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1 676 542.8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995 769.21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1 676 525.83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995 768.55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1 676 518.78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995 749.77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1 676 520.37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995 743.4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1 676 521.18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995 718.25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1 676 524.27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995 697.8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1 676 527.02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995 694.2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1 676 493.66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995 643.7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995 647.46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1 676 533.82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995 623.57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1 676 536.99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995 590.92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1 676 541.38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995 588.47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1 676 541.76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995 585.41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1 676 510.42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995 581.91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1 676 478.81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995 580.03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1 676 462.03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995 536.95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1 676 465.48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1 676 450.63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995 578.39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1 676 447.36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1 676 410.98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1 676 396.23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1 676 395.61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995 586.79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1 676 394.52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995 630.27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1 676 391.74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995 655.05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1 676 389.93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995 671.13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1 676 388.85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995 682.66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1 676 388.13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995 689.13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995 713.94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1 676 386.51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995 742.49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995 820.9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1 676 407.75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995 852.41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1 676 377.68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995 873.97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995 878.68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1 676 348.54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995 882.34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1 676 329.19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995 881.6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1 676 311.85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995 878.79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995 872.32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1 676 284.77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995 859.84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1 676 261.51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995 858.18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995 879.43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995 894.97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1 676 305.53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995 915.44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1 676 303.08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995 954.91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1 676 298.65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995 972.05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1 676 297.05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1 676 363.66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995 977.27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1 676 366.05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995 547.91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1 676 438.21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995 476.74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1 676 443.9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995 475.19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1 676 401.43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995 489.95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1 676 400.62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995 521.47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1 676 398.99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1 676 411.84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995 652.59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1 676 294.85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995 569.27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995 547.85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995 541.39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995 554.65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995 585.66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995 609.09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995 651.08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1 676 257.99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995 554.65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995 541.39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995 500.63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1 676 227.07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995 479.54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995 511.95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1 676 169.87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1 676 823.63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1 676 825.74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995 291.57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1 676 856.21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995 276.25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1 676 809.12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995 288.07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1 676 805.47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995 275.14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1 676 764.16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1 676 758.82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995 288.74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1 676 743.38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995 264.66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1 676 750.45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995 269.37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1 676 765.84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995 256.04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1 676 769.66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995 227.29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1 676 778.42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1 676 745.15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995 256.85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1 676 732.81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995 350.79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1 676 703.77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1 676 778.88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994 805.38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1 676 276.77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994 790</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1 676 280.93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994 779.36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1 676 282.37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994 767.49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1 676 283.95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994 765.31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994 802.77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1 676 259.91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994 881.52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1 676 293.41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994 829.75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1 676 300.07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994 822.14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994 876.37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1 676 252.65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995 346.06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1 676 613.46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995 283.77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1 676 619.22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1 676 624.3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995 221.07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1 676 538.55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995 221.04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1 676 538.11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995 338.07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1 676 529.44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995 339.94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1 676 547.58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994 976.29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1 676 508.85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994 963.08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1 676 510.69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994 953.65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1 676 431.23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994 966.82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1 676 429.95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994 776.06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1 676 102.84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1 676 107.89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994 729.96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1 676 068.94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1 676 033.11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994 763.74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1 676 028.08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994 768.04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1 676 070.59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994 767.24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1 676 071.39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994 766.44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1 676 070.59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994 767.24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1 676 031.81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1 676 032.61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1 676 031.81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1 676 031.01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994 732.58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1 676 132.24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994 720.27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1 676 133.54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994 719.91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1 676 129.21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995 593.84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1 676 851.77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995 537.34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1 676 893.12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995 490.02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1 676 927.71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995 472.46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1 676 937.96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1 676 959.11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995 335.37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1 677 000.02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995 283.21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1 677 015.65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1 676 986.27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1 676 972.58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995 421.86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1 676 940.47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995 477.44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1 676 911.77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1 676 877.07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995 581.46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1 676 835.9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995 521.82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1 676 759.18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1 676 795.53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995 392.48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1 676 843.91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1 676 876.12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995 244.02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1 676 891.79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995 237.88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1 676 872.53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995 291.57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1 676 856.21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1 676 825.74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1 676 823.63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995 454.46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1 676 779.24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995 508.79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1 676 743.38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996 050.52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1 676 653.67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996 036.48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1 676 665.22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995 871.05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1 676 465.06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995 891.35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1 676 463.74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996 398.24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1 676 359.26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996 374.91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1 676 381.98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996 338.14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1 676 415.14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996 275.56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1 676 468.61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996 171.04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1 676 554.57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996 050.52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1 676 653.67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995 891.35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1 676 463.74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995 888.97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1 676 414.19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995 929.73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1 676 430.5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995 979.79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1 676 389.34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996 046.44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1 676 386.49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996 112.63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1 676 380.77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996 114.55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996 070.62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1 676 231.05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996 064.64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1 676 231.08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996 049.05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1 676 209.97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996 033.4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996 025.97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1 676 189.75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996 012.76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996 004.12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1 676 187.18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995 994.24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995 961.2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995 944.92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1 676 233.42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995 937.04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1 676 241.37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995 878.57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1 676 238.36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995 820.57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1 676 234.67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995 833.08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1 676 223.62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995 855.43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995 961.06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1 676 115.64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996 025.57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1 676 060.38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996 067.68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996 102.73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1 676 170.01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996 206.89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1 676 094.59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995 665.99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1 676 379.08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1 676 379.63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995 656.11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995 652.59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1 676 294.85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995 651.08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995 648.87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995 657.65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1 676 209.49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995 864.93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995 856.99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995 838.1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1 676 369.23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995 810.96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995 784.18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1 676 372.24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995 752.01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1 676 374.16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995 725.11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1 676 375.65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995 701.18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1 676 377.04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995 676.48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1 676 378.47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995 676.48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1 676 378.47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1 676 369.98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995 864.74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1 676 359.64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995 578.39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1 676 447.36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1 676 450.63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995 465.52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1 676 456.08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995 422.02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1 676 460.09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995 335.06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1 676 468.15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995 195.77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995 190.95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1 676 459.66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1 676 459.39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995 186.85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1 676 416.98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995 199.29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1 676 466.35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995 224.27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1 676 464.99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995 259.43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1 676 462.57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995 327.54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1 676 456.42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995 407.42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1 676 450.52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995 476.74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1 676 443.9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995 547.91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1 676 438.21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1 676 411.84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995 545.7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1 676 396.23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1 676 410.98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1 676 379.63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995 648.62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1 676 380.09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995 621.42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1 676 381.76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995 565.54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995 520.87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1 676 387.38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995 489.32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1 676 389.05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995 455.31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1 676 390.87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995 414.26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1 676 393.13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995 403.95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1 676 393.69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995 379.25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1 676 394.98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995 344.94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1 676 396.77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995 303.66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1 676 398.99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1 676 400.15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1 676 402.33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1 676 404.58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995 185.81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1 676 398.36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995 404.33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1 676 384.84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995 413.49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1 676 384.36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995 484.16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1 676 380.67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995 506.82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1 676 379.41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995 573.18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1 676 375.73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995 656.11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995 532.49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1 676 131.31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995 511.95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995 479.54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995 454.49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1 676 235.01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995 485.23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995 486.16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1 676 175.79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995 487.26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995 490.89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995 515.64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1 676 120.79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995 359.94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1 676 701.04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995 350.79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1 676 703.77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995 256.85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1 676 732.81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1 676 745.15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1 676 726.48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995 252.8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995 291.03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1 676 698.45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1 676 680.08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1 676 680.08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995 972.05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1 676 297.05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995 954.91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1 676 298.65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995 915.44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1 676 303.08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995 894.97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1 676 305.53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995 879.43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995 931.5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995 968.07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1 676 255.44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995 651.08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995 609.09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995 585.66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995 554.65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995 511.95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995 532.49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1 676 131.31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995 648.87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994 965.47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1 676 418.42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994 952.42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1 676 419.68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994 950.65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1 676 419.91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994 946.56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994 937.33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994 935.86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994 947.82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1 676 296.92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994 949.48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1 676 308.32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994 953.32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1 676 318.01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994 958.59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1 676 361.71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994 937.33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994 846.83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1 676 324.06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994 782.47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1 676 331.93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994 707.06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1 676 341.15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994 705.13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1 676 327.57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994 744.53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1 676 322.61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994 819.77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1 676 313.06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994 884.05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1 676 304.79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1 676 301.42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994 933.87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1 676 298.35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994 933.88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1 676 298.76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994 935.86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1 676 298.5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994 829.75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1 676 300.07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994 818.29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1 676 301.55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994 809.39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1 676 302.68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994 805.38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1 676 276.77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994 802.77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994 795.54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1 676 252.92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994 793.27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1 676 235.39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1 676 141.73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994 776.06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1 676 102.84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994 763.74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1 676 028.08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994 763.01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1 676 022.74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1 676 020.29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994 792.14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1 676 018.86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994 794.89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1 676 031.43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994 801.72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994 804.94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1 676 077.67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1 676 092.34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994 808.27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1 676 093.17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994 815.87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1 676 128.31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994 806.34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994 810.59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994 814.75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1 676 210.68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994 820.48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1 676 249.55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994 822.14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1 676 258.95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994 809.39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1 676 302.68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994 792.24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1 676 304.85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994 790</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1 676 280.93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994 805.38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1 676 276.77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994 946.56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994 857.12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1 676 395.75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994 857.06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1 676 395.24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994 712.07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1 676 412.78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994 709.05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1 676 413.12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994 700.25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1 676 358.63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994 680.22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1 676 361.83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994 664.57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1 676 332.73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994 680.13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1 676 330.74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994 700.02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1 676 328.21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994 705.13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1 676 327.57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994 707.06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1 676 341.15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1 676 402.03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994 789.02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1 676 393.51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994 855.66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994 683.32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1 676 351.52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994 682.52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1 676 352.32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994 681.72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1 676 351.52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994 682.52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1 676 350.72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994 673.28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1 676 334.05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994 672.48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1 676 334.85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994 671.68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1 676 334.05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994 672.48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1 676 333.25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1 676 147.11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1 676 148.86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1 676 151.53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994 834.66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1 676 168.38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994 841.39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994 840.53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1 676 176.94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994 810.59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994 806.34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994 818.19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1 676 144.57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995332.34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1676169.73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995316.76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1676171.33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995313.98</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1676171.43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995313.22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1676166.15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995310.26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1676145.43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995305.77</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1676089.49</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7</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995331.05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1676069.31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8</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995331.31</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1676094.82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995330.86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1676117.25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10</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995330.92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1676144.10</w:t>
            </w:r>
          </w:p>
        </w:tc>
      </w:tr>
      <w:tr w:rsidR="00EB44C5" w:rsidRPr="00B31426" w:rsidTr="003778DC">
        <w:trPr>
          <w:trHeight w:val="276"/>
        </w:trPr>
        <w:tc>
          <w:tcPr>
            <w:tcW w:w="954" w:type="dxa"/>
            <w:gridSpan w:val="2"/>
            <w:noWrap/>
            <w:vAlign w:val="center"/>
          </w:tcPr>
          <w:p w:rsidR="00EB44C5" w:rsidRPr="00B31426" w:rsidRDefault="00EB44C5" w:rsidP="00924F69">
            <w:pPr>
              <w:jc w:val="center"/>
              <w:rPr>
                <w:rFonts w:ascii="PT Astra Serif" w:hAnsi="PT Astra Serif" w:cs="Calibri"/>
                <w:color w:val="000000"/>
                <w:sz w:val="24"/>
                <w:szCs w:val="24"/>
                <w:lang w:eastAsia="ru-RU"/>
              </w:rPr>
            </w:pPr>
          </w:p>
        </w:tc>
        <w:tc>
          <w:tcPr>
            <w:tcW w:w="1598" w:type="dxa"/>
            <w:noWrap/>
            <w:vAlign w:val="center"/>
          </w:tcPr>
          <w:p w:rsidR="00EB44C5" w:rsidRPr="00B31426" w:rsidRDefault="00EB44C5" w:rsidP="00924F69">
            <w:pPr>
              <w:jc w:val="center"/>
              <w:rPr>
                <w:rFonts w:ascii="PT Astra Serif" w:hAnsi="PT Astra Serif" w:cs="Calibri"/>
                <w:color w:val="000000"/>
                <w:sz w:val="24"/>
                <w:szCs w:val="24"/>
                <w:lang w:eastAsia="ru-RU"/>
              </w:rPr>
            </w:pPr>
          </w:p>
        </w:tc>
        <w:tc>
          <w:tcPr>
            <w:tcW w:w="1843" w:type="dxa"/>
            <w:noWrap/>
            <w:vAlign w:val="center"/>
          </w:tcPr>
          <w:p w:rsidR="00EB44C5" w:rsidRPr="00B31426" w:rsidRDefault="00EB44C5" w:rsidP="00924F69">
            <w:pPr>
              <w:jc w:val="center"/>
              <w:rPr>
                <w:rFonts w:ascii="PT Astra Serif" w:hAnsi="PT Astra Serif" w:cs="Calibri"/>
                <w:color w:val="000000"/>
                <w:sz w:val="24"/>
                <w:szCs w:val="24"/>
                <w:lang w:eastAsia="ru-RU"/>
              </w:rPr>
            </w:pPr>
          </w:p>
        </w:tc>
      </w:tr>
      <w:tr w:rsidR="00EB44C5" w:rsidRPr="00B31426" w:rsidTr="00EB44C5">
        <w:trPr>
          <w:trHeight w:val="276"/>
        </w:trPr>
        <w:tc>
          <w:tcPr>
            <w:tcW w:w="954" w:type="dxa"/>
            <w:gridSpan w:val="2"/>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11</w:t>
            </w:r>
          </w:p>
        </w:tc>
        <w:tc>
          <w:tcPr>
            <w:tcW w:w="1598"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995331.07</w:t>
            </w:r>
          </w:p>
        </w:tc>
        <w:tc>
          <w:tcPr>
            <w:tcW w:w="1843"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1676106.34</w:t>
            </w:r>
          </w:p>
        </w:tc>
      </w:tr>
      <w:tr w:rsidR="00EB44C5" w:rsidRPr="00B31426" w:rsidTr="00EB44C5">
        <w:trPr>
          <w:trHeight w:val="276"/>
        </w:trPr>
        <w:tc>
          <w:tcPr>
            <w:tcW w:w="954" w:type="dxa"/>
            <w:gridSpan w:val="2"/>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12</w:t>
            </w:r>
          </w:p>
        </w:tc>
        <w:tc>
          <w:tcPr>
            <w:tcW w:w="1598"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995330.29</w:t>
            </w:r>
          </w:p>
        </w:tc>
        <w:tc>
          <w:tcPr>
            <w:tcW w:w="1843"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1676107.12</w:t>
            </w:r>
          </w:p>
        </w:tc>
      </w:tr>
      <w:tr w:rsidR="00EB44C5" w:rsidRPr="00B31426" w:rsidTr="00EB44C5">
        <w:trPr>
          <w:trHeight w:val="276"/>
        </w:trPr>
        <w:tc>
          <w:tcPr>
            <w:tcW w:w="954" w:type="dxa"/>
            <w:gridSpan w:val="2"/>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13</w:t>
            </w:r>
          </w:p>
        </w:tc>
        <w:tc>
          <w:tcPr>
            <w:tcW w:w="1598"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995329.49</w:t>
            </w:r>
          </w:p>
        </w:tc>
        <w:tc>
          <w:tcPr>
            <w:tcW w:w="1843" w:type="dxa"/>
            <w:noWrap/>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1676106.32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995330.29</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1676105.52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995424.65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1676240.15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995415.68</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1676241.70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995415.44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1676228.07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995395.19</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1676163.10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995375.00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1676163.75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995352.45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1676167.58</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7</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995332.34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1676169.73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8</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995330.92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1676144.10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995383.13</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1676141.63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10</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995382.48</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1676139.47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995381.22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1676130.83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995375.91</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1676122.41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995372.87</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1676124.05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995369.67</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1676118.56</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995373.12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1676116.56</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995365.17</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1676103.52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17</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995354.42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1676085.54</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18</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995331.31</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1676094.82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19</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995331.05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1676069.31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20</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995353.54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1676051.34</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995354.75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1676055.37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995388.16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1676129.25</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995399.86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1676161.76</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995403.40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1676160.70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lastRenderedPageBreak/>
              <w:t>25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995414.69</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1676198.76</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995415.49</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1676200.80</w:t>
            </w:r>
          </w:p>
        </w:tc>
      </w:tr>
      <w:tr w:rsidR="00EB44C5" w:rsidRPr="00B31426" w:rsidTr="003778DC">
        <w:trPr>
          <w:trHeight w:val="276"/>
        </w:trPr>
        <w:tc>
          <w:tcPr>
            <w:tcW w:w="954" w:type="dxa"/>
            <w:gridSpan w:val="2"/>
            <w:noWrap/>
            <w:vAlign w:val="center"/>
          </w:tcPr>
          <w:p w:rsidR="00EB44C5" w:rsidRPr="00EB44C5" w:rsidRDefault="00EB44C5" w:rsidP="00EB44C5">
            <w:pPr>
              <w:jc w:val="center"/>
              <w:rPr>
                <w:rFonts w:ascii="PT Astra Serif" w:hAnsi="PT Astra Serif" w:cs="Calibri"/>
                <w:color w:val="000000"/>
                <w:sz w:val="24"/>
                <w:szCs w:val="24"/>
                <w:lang w:eastAsia="ru-RU"/>
              </w:rPr>
            </w:pPr>
          </w:p>
        </w:tc>
        <w:tc>
          <w:tcPr>
            <w:tcW w:w="1598" w:type="dxa"/>
            <w:noWrap/>
            <w:vAlign w:val="center"/>
          </w:tcPr>
          <w:p w:rsidR="00EB44C5" w:rsidRPr="00EB44C5" w:rsidRDefault="00EB44C5" w:rsidP="00EB44C5">
            <w:pPr>
              <w:jc w:val="center"/>
              <w:rPr>
                <w:rFonts w:ascii="PT Astra Serif" w:hAnsi="PT Astra Serif" w:cs="Calibri"/>
                <w:color w:val="000000"/>
                <w:sz w:val="24"/>
                <w:szCs w:val="24"/>
                <w:lang w:eastAsia="ru-RU"/>
              </w:rPr>
            </w:pPr>
          </w:p>
        </w:tc>
        <w:tc>
          <w:tcPr>
            <w:tcW w:w="1843" w:type="dxa"/>
            <w:noWrap/>
            <w:vAlign w:val="center"/>
          </w:tcPr>
          <w:p w:rsidR="00EB44C5" w:rsidRPr="00EB44C5" w:rsidRDefault="00EB44C5" w:rsidP="00EB44C5">
            <w:pPr>
              <w:jc w:val="center"/>
              <w:rPr>
                <w:rFonts w:ascii="PT Astra Serif" w:hAnsi="PT Astra Serif" w:cs="Calibri"/>
                <w:color w:val="000000"/>
                <w:sz w:val="24"/>
                <w:szCs w:val="24"/>
                <w:lang w:eastAsia="ru-RU"/>
              </w:rPr>
            </w:pP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27</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995334.72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1676092.51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28</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995333.92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1676093.31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29</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995333.12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1676092.51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30</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995333.92</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1676091.71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995310.26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1676145.43</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995294.94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1676147.87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995266.56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1676151.52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995265.76</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1676145.42</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995252.25</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1676147.21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995253.01</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1676153.27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7</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995220.74</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1676157.41</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8</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995305.77</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1676089.49</w:t>
            </w:r>
          </w:p>
        </w:tc>
      </w:tr>
      <w:tr w:rsidR="00EB44C5" w:rsidRPr="00B31426" w:rsidTr="003778DC">
        <w:trPr>
          <w:trHeight w:val="276"/>
        </w:trPr>
        <w:tc>
          <w:tcPr>
            <w:tcW w:w="954" w:type="dxa"/>
            <w:gridSpan w:val="2"/>
            <w:noWrap/>
            <w:vAlign w:val="center"/>
          </w:tcPr>
          <w:p w:rsidR="00EB44C5" w:rsidRPr="00EB44C5" w:rsidRDefault="00EB44C5" w:rsidP="00EB44C5">
            <w:pPr>
              <w:jc w:val="center"/>
              <w:rPr>
                <w:rFonts w:ascii="PT Astra Serif" w:hAnsi="PT Astra Serif" w:cs="Calibri"/>
                <w:color w:val="000000"/>
                <w:sz w:val="24"/>
                <w:szCs w:val="24"/>
                <w:lang w:eastAsia="ru-RU"/>
              </w:rPr>
            </w:pPr>
          </w:p>
        </w:tc>
        <w:tc>
          <w:tcPr>
            <w:tcW w:w="1598" w:type="dxa"/>
            <w:noWrap/>
            <w:vAlign w:val="center"/>
          </w:tcPr>
          <w:p w:rsidR="00EB44C5" w:rsidRPr="00EB44C5" w:rsidRDefault="00EB44C5" w:rsidP="00EB44C5">
            <w:pPr>
              <w:jc w:val="center"/>
              <w:rPr>
                <w:rFonts w:ascii="PT Astra Serif" w:hAnsi="PT Astra Serif" w:cs="Calibri"/>
                <w:color w:val="000000"/>
                <w:sz w:val="24"/>
                <w:szCs w:val="24"/>
                <w:lang w:eastAsia="ru-RU"/>
              </w:rPr>
            </w:pPr>
          </w:p>
        </w:tc>
        <w:tc>
          <w:tcPr>
            <w:tcW w:w="1843" w:type="dxa"/>
            <w:noWrap/>
            <w:vAlign w:val="center"/>
          </w:tcPr>
          <w:p w:rsidR="00EB44C5" w:rsidRPr="00EB44C5" w:rsidRDefault="00EB44C5" w:rsidP="00EB44C5">
            <w:pPr>
              <w:jc w:val="center"/>
              <w:rPr>
                <w:rFonts w:ascii="PT Astra Serif" w:hAnsi="PT Astra Serif" w:cs="Calibri"/>
                <w:color w:val="000000"/>
                <w:sz w:val="24"/>
                <w:szCs w:val="24"/>
                <w:lang w:eastAsia="ru-RU"/>
              </w:rPr>
            </w:pP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995246.90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1676140.57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10</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995246.10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1676141.37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11</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995245.30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1676140.57</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12</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995246.10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1676139.77</w:t>
            </w:r>
          </w:p>
        </w:tc>
      </w:tr>
      <w:tr w:rsidR="00924F69" w:rsidRPr="00B31426" w:rsidTr="00EB44C5">
        <w:trPr>
          <w:trHeight w:val="276"/>
        </w:trPr>
        <w:tc>
          <w:tcPr>
            <w:tcW w:w="954" w:type="dxa"/>
            <w:gridSpan w:val="2"/>
            <w:noWrap/>
            <w:vAlign w:val="center"/>
          </w:tcPr>
          <w:p w:rsidR="00924F69" w:rsidRPr="00EB44C5" w:rsidRDefault="00924F69" w:rsidP="00EB44C5">
            <w:pPr>
              <w:jc w:val="center"/>
              <w:rPr>
                <w:rFonts w:ascii="PT Astra Serif" w:hAnsi="PT Astra Serif" w:cs="Calibri"/>
                <w:color w:val="000000"/>
                <w:sz w:val="24"/>
                <w:szCs w:val="24"/>
                <w:lang w:eastAsia="ru-RU"/>
              </w:rPr>
            </w:pPr>
          </w:p>
        </w:tc>
        <w:tc>
          <w:tcPr>
            <w:tcW w:w="1598" w:type="dxa"/>
            <w:noWrap/>
            <w:vAlign w:val="center"/>
          </w:tcPr>
          <w:p w:rsidR="00924F69" w:rsidRPr="00EB44C5" w:rsidRDefault="00924F69" w:rsidP="00EB44C5">
            <w:pPr>
              <w:jc w:val="center"/>
              <w:rPr>
                <w:rFonts w:ascii="PT Astra Serif" w:hAnsi="PT Astra Serif" w:cs="Calibri"/>
                <w:color w:val="000000"/>
                <w:sz w:val="24"/>
                <w:szCs w:val="24"/>
                <w:lang w:eastAsia="ru-RU"/>
              </w:rPr>
            </w:pPr>
          </w:p>
        </w:tc>
        <w:tc>
          <w:tcPr>
            <w:tcW w:w="1843" w:type="dxa"/>
            <w:noWrap/>
            <w:vAlign w:val="center"/>
          </w:tcPr>
          <w:p w:rsidR="00924F69" w:rsidRPr="00EB44C5" w:rsidRDefault="00924F69" w:rsidP="00EB44C5">
            <w:pPr>
              <w:jc w:val="center"/>
              <w:rPr>
                <w:rFonts w:ascii="PT Astra Serif" w:hAnsi="PT Astra Serif" w:cs="Calibri"/>
                <w:color w:val="000000"/>
                <w:sz w:val="24"/>
                <w:szCs w:val="24"/>
                <w:lang w:eastAsia="ru-RU"/>
              </w:rPr>
            </w:pP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13</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995291.20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1676121.70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14</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995290.40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1676122.50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15</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995289.60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1676121.70</w:t>
            </w:r>
          </w:p>
        </w:tc>
      </w:tr>
      <w:tr w:rsidR="00EB44C5" w:rsidRPr="00B31426" w:rsidTr="00EB44C5">
        <w:trPr>
          <w:trHeight w:val="276"/>
        </w:trPr>
        <w:tc>
          <w:tcPr>
            <w:tcW w:w="954" w:type="dxa"/>
            <w:gridSpan w:val="2"/>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w:t>
            </w:r>
          </w:p>
        </w:tc>
        <w:tc>
          <w:tcPr>
            <w:tcW w:w="1598"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995290.40</w:t>
            </w:r>
          </w:p>
        </w:tc>
        <w:tc>
          <w:tcPr>
            <w:tcW w:w="1843" w:type="dxa"/>
            <w:noWrap/>
            <w:hideMark/>
          </w:tcPr>
          <w:p w:rsidR="00EB44C5" w:rsidRPr="00EB44C5" w:rsidRDefault="00EB44C5" w:rsidP="00EB44C5">
            <w:pPr>
              <w:jc w:val="center"/>
              <w:rPr>
                <w:rFonts w:ascii="PT Astra Serif" w:hAnsi="PT Astra Serif"/>
                <w:sz w:val="24"/>
                <w:szCs w:val="24"/>
              </w:rPr>
            </w:pPr>
            <w:r w:rsidRPr="00EB44C5">
              <w:rPr>
                <w:rFonts w:ascii="PT Astra Serif" w:hAnsi="PT Astra Serif"/>
                <w:sz w:val="24"/>
                <w:szCs w:val="24"/>
              </w:rPr>
              <w:t>1676120.90</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994 659.47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1 676 264.58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994 618.92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1 676 270.67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994 613.32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1 676 271.98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994 609.45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1 676 247.55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994 606.12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994 609.27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994 611.12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994 653.47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1 676 219.03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994 603.26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1 676 161.13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994 572.84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1 676 164.22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994 572.51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994 570.12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1 676 147.03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994 601.62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1 676 143.97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995 487.26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995 486.16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1 676 175.79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995 485.23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995 422.35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995 415.49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995 414.69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995 423.56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1 676 195.72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lastRenderedPageBreak/>
              <w:t>:ЗУ67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995 852.41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995 820.9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1 676 407.75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995 742.49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995 714.1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995 748.92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1 676 385.96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995 817.51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1 676 382.05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995 838.78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1 676 380.8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995 857.63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1 676 379.68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994 580.96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1 676 229.77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994 564.78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1 676 231.84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994 549.84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1 676 148.77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994 570.12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1 676 147.03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994 572.51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994 572.84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1 676 164.22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995 536.95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1 676 465.48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995 518.5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1 676 466.96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995 416.97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1 676 475.25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995 334.28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1 676 481.8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995 216.86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1 676 491.35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995 191.73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1 676 493.23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1 676 494.17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995 175.02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1 676 481.02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995 190.95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995 195.77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995 335.06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1 676 468.15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995 422.02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1 676 460.09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995 465.52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1 676 456.08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995 536.04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1 676 450.63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995 127.81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1 676 144.54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995 126.65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995 027.64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1 676 167.58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994 944.94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1 676 151.05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1 676 148.86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1 676 147.11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994 818.19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1 676 144.57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994 806.34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994 815.87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1 676 128.31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994 835.26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994 856.28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1 676 132.09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995 123.08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1 676 145.5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995 123.08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994 857.35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994 870.93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1 676 119.17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994 887.55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994 909.27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1 676 112.17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994 926.79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1 676 109.05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994 924.72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1 676 098.06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994 951.15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1 676 100.67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994 969.74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1 676 103.05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995 010.02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1 676 108.69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995 011.54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1 676 109.14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995 013.52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995 028.25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995 035.76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1 676 112.43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995 059.12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1 676 115.74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995 073.75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995 075.03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995 080.58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995 091.17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995 102.05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1 676 115.94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995 110.25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1 676 114.87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995 111.96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995 111.16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1 676 131.62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995 110.36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995 111.16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1 676 115.16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994 905.61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1 676 115.96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994 904.81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1 676 115.16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994 905.61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1 676 114.36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1 676 125.39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995 038.81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1 676 126.19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995 038.01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1 676 125.39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995 038.81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1 676 124.59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994 972.39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994 971.59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994 970.79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994 971.59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1 676 119.35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995 353.54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1 676 051.34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995 331.05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1 676 069.31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995 305.77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1 676 089.49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995 220.74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1 676 157.41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995 201.74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995 164.21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1 676 279.06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995 165.77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1 676 305.15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995 158.63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995 151.12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1 676 407.36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995 148.23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1 676 407.53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995 141.81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1 676 407.89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995 137.91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995 128.99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1 676 408.62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995 124.02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1 676 340.45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995 121.58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1 676 293.82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995 126.65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995 127.81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1 676 144.54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1 676 141.59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995 146.49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1 676 139.63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995 161.13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1 676 144.29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995 182.26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1 676 132.66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995 180.56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1 676 127.97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995 190.09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1 676 122.31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995 206.87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995 221.66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995 225.88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1 676 095.41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995 227.97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1 676 098.71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995 237.54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1 676 090.53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1 676 085.36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995 269.64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1 676 065.62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995 270.56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1 676 066.75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995 276.11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1 676 060.35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995 278.94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1 676 061.15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995 279.74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1 676 060.35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995 278.94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1 676 059.55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995 280.08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1 676 059.01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995 288.42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1 676 052.16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995 286.01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1 676 048.8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995 304.21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1 676 032.43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995 306.77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1 676 028.37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1 676 029.82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995 307.77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1 676 030.45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995 308.57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1 676 031.25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995 309.37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1 676 030.45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995 308.79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1 676 029.87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995 341.84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1 676 029.77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1 676 029.6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1 676 036.76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54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995 352.56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1 676 036.76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995 202.66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995 201.57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995 198.85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1 676 159.82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1 676 157.68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995 168.84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1 676 211.96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995 168.04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995 167.24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1 676 211.96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995 168.04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1 676 211.16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995 170.84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995 170.09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1 676 227.55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995 170.07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995 233.95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1 676 100.55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995 233.15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1 676 101.35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995 232.35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1 676 100.55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995 233.15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1 676 099.75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995 191.04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1 676 137.11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995 190.24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1 676 137.91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1 676 137.11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995 190.24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1 676 136.31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995 324.84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995 324.04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1 676 069.46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995 323.24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995 324.04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1 676 067.86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995 340.2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1 677 209.29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995 321.81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1 677 206.64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995 327.34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1 677 218.26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995 330.42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1 677 222.14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1 677 228.62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995 299.28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1 677 230.74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1 677 136.95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995 271.46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1 677 129.18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995 243.48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1 677 029.87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995 138.68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1 676 680.19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995 135.57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1 676 651.55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995 134.46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1 676 543.85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995 132.46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1 676 470.58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995 130.03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1 676 420.19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995 138.88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1 676 419.68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995 142.88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1 676 419.46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995 149.15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1 676 419.09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995 151.77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1 676 418.95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995 159.29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1 676 418.52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995 170.04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1 676 417.91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995 171.78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1 676 417.81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995 175.02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1 676 481.02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995 162.89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1 676 481.96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1 676 494.46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103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995 163.64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1 676 495.22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1 676 494.17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995 176.42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1 676 577.38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995 183.75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1 676 693.29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1 676 726.48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995 213.73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1 676 795.88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995 237.88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1 676 872.53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995 244.02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1 676 891.79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1 676 986.27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995 283.21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1 677 015.65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995 304.33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1 677 083.44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995 134.46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1 676 543.85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995 112.45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1 676 531.75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994 678.08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1 676 579.46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994 677.01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1 676 566.7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994 618.47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1 676 573.38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994 611.43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1 676 576.11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994 610.39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1 676 567.61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1 676 557.25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994 602.61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1 676 505.08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994 626.62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1 676 551.78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1 676 538.06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994 745.09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1 676 534.87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994 833.83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1 676 525.03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994 873.56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1 676 520.32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994 963.08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1 676 510.69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994 976.29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1 676 508.85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994 994.97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1 676 507.08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995 003.28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1 676 506.27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995 060.75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1 676 500.88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1 676 499.42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995 080.91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995 091.83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1 676 491.28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995 132.46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1 676 470.58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995 121.56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995 114.62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1 676 692.09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995 095.72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995 076.82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1 676 645.61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995 057.79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1 676 622.33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1 676 598.94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1 676 578.75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994 975.27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1 676 583.63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994 927.62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1 676 588.69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994 924.16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1 676 589.14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994 924.05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1 676 589.01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994 921.11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1 676 584.89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994 918.69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994 916.83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1 676 576.14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994 915.49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994 914.44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1 676 564.77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994 899.53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1 676 566.44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994 900.95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1 676 575.09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994 902.81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1 676 581.49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1 676 587.59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994 907.49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1 676 591.28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994 904.34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1 676 591.68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994 856.41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1 676 596.52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994 810.57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1 676 601.41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994 808.95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1 676 601.58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994 768.16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1 676 606.12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1 676 603.54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994 691.76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1 676 611.21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994 691.87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1 676 614.26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994 691.65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1 676 614.28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994 690.54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1 676 612.34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994 691.25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1 676 608.32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1 676 601.91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994 753.17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1 676 599.93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994 689.19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1 676 606.48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994 689.99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1 676 611.38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994 686.32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1 676 611.75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994 683.4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1 676 607.53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994 678.86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1 676 588.82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994 678.08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1 676 579.46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995 112.45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1 676 531.75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994 765.67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1 676 606.39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994 737.62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1 676 609.44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994 692.28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994 692.11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1 676 613.32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994 765.04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1 676 605.63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995 338.07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1 676 529.44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995 221.04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1 676 538.11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995 216.86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1 676 491.35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995 334.28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1 676 481.8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995 678.39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1 676 959.39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995 593.01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1 677 029.56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995 470.73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1 677 129.93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995 397.56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995 397.56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995 380.21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1 677 144.25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995 471.23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1 677 102.68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995 551.47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1 677 036.46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995 607.24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995 663.44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1 676 941.64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995 112.65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995 102.12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1 676 231.16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995 075.46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1 676 234.67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1 676 233.27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995 069.05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1 676 233.12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1 676 236.83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1 676 237.63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995 049.68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1 676 238.03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995 048.66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1 676 253.45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995 048.41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995 048.16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1 676 264.54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995 047.89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1 676 270.73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995 047.68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1 676 276.08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995 047.47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1 676 281.49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1 676 287.46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995 053.78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1 676 288.23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1 676 294.03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995 042.91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1 676 297.14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995 041.68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1 676 269.13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995 041.06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1 676 262.73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995 040.58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995 040.48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1 676 248.28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994 986.42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1 676 254.96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994 976.58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994 970.74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994 967.79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994 967.03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1 676 249.24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994 961.34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1 676 249.76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994 956.49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1 676 250.32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1 676 250.62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994 951.46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1 676 251.22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994 946.03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1 676 251.87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994 940.66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1 676 252.51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994 935.09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1 676 253.16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994 929.97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1 676 254.44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994 924.74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1 676 254.99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994 919.57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1 676 255.55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994 919.51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1 676 255.09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1 676 255.72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994 910.32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994 904.28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994 899.09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1 676 257.68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994 894.06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994 889.04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994 889.64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1 676 265.75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48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994 882.62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1 676 239.15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994 969.55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994 971.78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1 676 229.14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994 972.78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1 676 221.64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994 983.28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1 676 195.68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994 983.84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994 986.26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995 016.99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1 676 208.33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995 014.94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1 676 194.09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995 014.48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1 676 222.18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995 052.74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995 070.72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995 076.03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995 080.53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995 087.69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995 087.75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995 097.13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1 676 217.18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995 108.53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995 112.45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994 893.42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994 892.62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994 891.82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994 892.62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1 676 247.2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1 676 228.66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995 006.27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995 000.63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994 994.23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1 676 231.51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1 676 225.07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994 993.04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995 004.79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995 020.38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1 676 222.18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994 956.18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994 955.38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994 954.58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994 955.38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995 080.33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1 676 223.88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995 079.53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995 078.73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1 676 223.88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995 079.53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1 676 223.08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995 012.71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1 676 234.33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995 011.91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1 676 235.13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97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995 011.11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1 676 234.33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995 011.91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1 676 233.53</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995 209.95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995 217.58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1 676 276.02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995 217.79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1 676 277.74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995 178.39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1 676 281.44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995 179.43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1 676 301.98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995 185.81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1 676 398.36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995 185.28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995 185.53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995 184.73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1 676 404.26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995 184.23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1 676 406.24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995 165.77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1 676 305.15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995 164.21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1 676 279.06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995 201.74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995 220.74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1 676 157.41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995 222.82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1 676 176.95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995 182.28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1 676 366.51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995 181.48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995 180.68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1 676 366.51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995 181.48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1 676 365.71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995 174.97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1 676 277.58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995 174.17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1 676 278.38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1 676 277.58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995 174.17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1 676 276.78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995 179.03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1 676 327.41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995 178.23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1 676 328.21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995 177.43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1 676 327.41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995 178.23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1 676 326.61</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995 190.95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1 676 479.71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995 175.02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1 676 481.02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995 171.78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1 676 417.81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995 186.85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1 676 416.98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1 676 459.39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1 676 458.86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995 188.29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1 676 459.66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1 676 460.46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995 189.65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1 676 459.9</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995 252.8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1 676 726.48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995 183.75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1 676 693.29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995 176.42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1 676 577.38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995 175.59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1 676 494.17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995 191.73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1 676 493.23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995 216.86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1 676 491.35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995 221.04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1 676 538.11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995 221.07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1 676 538.55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1 676 624.3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995 234.08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1 676 678.8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995 237.85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1 676 709.77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995 236.86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1 676 709.86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1 676 708.87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995 237.76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1 676 708.78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995 192.93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1 676 507.61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995 191.94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995 191.84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1 676 506.71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995 192.84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1 676 506.62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995 220.63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1 676 679.34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995 219.63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1 676 679.43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995 219.54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1 676 678.43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995 220.53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1 676 678.34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995 196.57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1 676 554.65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995 195.58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1 676 554.74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995 195.48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1 676 553.74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995 196.48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1 676 553.65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995 204.27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1 676 649.96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995 203.27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1 676 650.05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995 203.18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1 676 649.06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995 204.18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1 676 648.97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1 676 605.36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1 676 605.46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995 199.71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1 676 604.46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1 676 604.37</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995 291.57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1 676 856.21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995 237.88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1 676 872.53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995 213.73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1 676 795.88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995 200.31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1 676 750.1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1 676 745.15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995 227.29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1 676 778.42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995 240.23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1 676 820.26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995 276.25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1 676 809.12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995 326.6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1 676 972.58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995 273.72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1 676 986.27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995 244.02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1 676 891.79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995 296.5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1 676 876.12</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995 882.34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1 676 329.19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995 878.68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1 676 348.54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995 874.62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995 864.93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995 864.74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1 676 359.64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1 676 369.98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995 670.58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995 668.19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995 706.4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995 722.22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995 754.41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995 770.8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1 676 245.18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995 858.18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995 859.84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1 676 261.51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995 872.32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1 676 284.77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995 878.79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1 676 299.97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995 881.6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1 676 311.85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995 114.35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995 109.92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1 676 202.66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995 098.86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995 098.04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995 088.72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995 081.64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1 676 200.58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995 077.04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1 676 200.27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995 071.57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995 061.43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995 056.14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995 051.09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995 046.19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995 041.28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995 035.58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995 035.57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1 676 205.41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995 035.21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995 040.37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1 676 213.17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995 045.28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1 676 213.49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995 050.23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1 676 213.69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995 055.81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995 060.89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995 062.14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995 065.86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995 067.14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995 070.65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995 070.72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995 052.74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995 024.98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1 676 222.18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995 014.48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995 002.14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1 676 192.68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994 983.84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1 676 195.68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994 983.28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994 968.31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994 963.31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1 676 213.65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994 963.35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1 676 213.28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994 958.01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994 953.21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994 948.43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1 676 211.74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994 943.14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1 676 211.17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994 938.16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1 676 210.65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994 933.52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1 676 210.21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994 928.33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1 676 209.69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994 923.18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994 918.17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1 676 208.52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994 913.11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1 676 207.92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994 908.07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1 676 207.37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994 908.09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1 676 207.15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994 897.18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1 676 205.89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994 896.54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1 676 212.03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994 896.1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1 676 217.78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994 896.02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1 676 218.67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994 887.47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1 676 217.87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994 886.94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994 891.17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994 895.41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994 900.86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994 901.24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994 911.14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994 911.56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1 676 222.66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994 916.59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1 676 223.15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994 926.82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994 932.06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1 676 224.79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994 936.77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994 941.37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994 947.07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994 951.74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1 676 227.54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994 969.55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1 676 230.71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994 882.62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1 676 239.15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994 881.01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994 879.39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1 676 216.48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994 877.18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1 676 200.75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994 850.56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1 676 204.98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1 676 177.64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994 840.53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1 676 176.94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994 841.39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994 842.16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84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994 847.16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994 853.43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1 676 171.17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994 863.46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994 873.87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1 676 172.93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994 878.37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994 883.48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994 888.54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994 898.24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1 676 175.25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994 903.21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1 676 175.83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994 908.06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1 676 176.36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994 913.32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994 923.19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1 676 178.36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994 928.36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1 676 178.93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994 933.75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1 676 179.52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1 676 179.95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994 942.98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994 944.51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994 939.91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1 676 164.14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994 935.38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1 676 163.68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994 930.28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1 676 163.23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994 925.03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1 676 162.69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994 919.99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1 676 162.16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994 915.12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1 676 161.62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994 909.88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1 676 161.08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994 905.07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994 905.03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994 900.35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994 895.12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1 676 159.89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994 889.55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1 676 159.36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994 884.43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1 676 158.88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1 676 158.44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994 875.31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1 676 158.06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994 870.45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1 676 155.81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994 848.86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1 676 155.11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1 676 154.38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1 676 151.53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1 676 150.04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1 676 151.05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994 944.94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1 676 160.25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995 027.64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1 676 167.58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995 113.38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995 114.33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995 107.66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995 102.84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995 098.01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995 096.76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1 676 177.26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995 088.02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995 088.01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995 082.45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995 082.45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1 676 177.09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995 078.41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1 676 176.77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995 072.92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995 063.11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995 058.39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1 676 174.41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995 052.67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995 047.41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1 676 173.39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1 676 172.98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995 037.12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1 676 172.63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995 032.22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995 027.01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995 022.44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995 017.76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995 013.37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1 676 170.84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995 007.48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1 676 170.31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995 002.68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1 676 169.22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994 992.22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1 676 168.79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994 987.12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1 676 168.33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994 978.18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1 676 167.41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994 968.73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994 968.69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994 963.02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1 676 166.42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994 951.78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1 676 165.37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994 950.27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1 676 181.25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994 967.26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1 676 182.55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994 985.78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1 676 183.19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994 990.89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1 676 183.57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994 995.9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1 676 183.99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995 001.23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1 676 184.41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1 676 183.75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995 006.05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1 676 184.18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995 010.66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1 676 184.55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1 676 185.23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995 010.55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1 676 185.68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995 014.77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995 014.79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1 676 186.01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995 014.77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182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995 019.54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995 025.7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1 676 187.08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995 031.07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1 676 187.52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995 035.98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1 676 187.96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995 040.74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995 046.59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995 051.25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995 056.9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1 676 189.02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995 061.45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1 676 189.9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995 066.52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995 071.28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995 076.91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995 081.77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1 676 192.16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995 087.84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1 676 192.54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995 087.86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995 098.09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995 102.82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995 107.68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994 971.42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1 676 192.83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994 970.52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994 970.72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1 676 200.28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994 969.82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1 676 207.13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994 963.88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1 676 206.36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994 958.11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1 676 205.59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994 952.86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1 676 204.92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994 947.81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1 676 204.28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994 942.62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994 937.18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994 937.16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1 676 203.04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994 931.94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1 676 202.39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994 926.88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994 922.04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1 676 201.2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994 917.17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1 676 200.6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994 912.07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1 676 199.47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994 901.96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1 676 198.83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994 896.93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1 676 198.24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994 891.65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994 886.46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1 676 197.06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994 881.52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1 676 196.55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994 854.44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1 676 194.28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994 855.69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1 676 186.37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994 856.52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1 676 178.77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994 862.47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1 676 179.42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994 867.75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994 872.85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1 676 180.53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994 878.05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1 676 181.16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994 883.25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1 676 181.81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231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994 883.28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994 888.23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1 676 182.23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994 898.74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1 676 183.39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994 903.78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1 676 184.06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994 908.81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1 676 184.63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994 913.89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1 676 185.29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994 918.99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1 676 185.94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994 923.81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1 676 186.57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994 928.59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1 676 187.16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994 933.67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1 676 187.71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994 938.97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1 676 188.38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994 944.52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1 676 189.14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994 949.67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1 676 189.87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994 954.66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994 959.9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1 676 191.46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994 965.68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1 676 192.18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994 912.29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1 676 215.31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994 911.56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1 676 222.66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994 911.14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1 676 226.33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1 676 225.56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994 906.55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1 676 222.15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994 906.57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1 676 221.86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994 906.79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1 676 219.76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994 907.31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1 676 214.76</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994 796.8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1 676 260.88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994 765.1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994 765.31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994 767.49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1 676 283.95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994 758.44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1 676 284.94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994 757.97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1 676 281.98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994 669.33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1 676 289.39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994 572.87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1 676 294.61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994 570.96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1 676 277.16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994 613.32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1 676 271.98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994 618.92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1 676 270.67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994 659.47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1 676 264.58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1 676 261.27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1 676 259.29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994 733.26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1 676 256.41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994 731.82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994 731.83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1 676 240.74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994 793.27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1 676 235.39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994 795.54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1 676 252.92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994 646.07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1 676 284.56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994 645.27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1 676 285.36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994 644.47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1 676 284.56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994 645.27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1 676 283.76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994 755.73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1 676 266.28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994 754.93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1 676 267.08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994 754.13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1 676 266.28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994 754.93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1 676 265.48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1 676 273.15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1 676 273.95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994 701.24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1 676 273.15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994 702.04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1 676 272.35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994 890</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1 676 292.32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994 882.59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1 676 293.27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994 881.52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1 676 293.41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994 876.37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1 676 252.65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994 822.14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1 676 258.58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994 820.48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1 676 249.55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994 847.84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1 676 244.66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994 874.13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1 676 240.16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994 872.65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1 676 229.05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994 881.01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1 676 228.1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994 882.62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1 676 239.15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994 886.52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1 676 267.49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994 887.46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1 676 274.18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994 886.93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1 676 274.24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994 888.45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1 676 287.47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994 889.4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1 676 287.35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994 844.47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1 676 253.65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1 676 254.45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994 842.87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1 676 253.65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994 843.67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1 676 252.85</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996036.48</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1676665.22</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996030.2</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1676670.38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995866.99</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1676804.59</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995713.17</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1676930.8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995678.39</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1676959.39</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995663.44</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1676941.64</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995593.84</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1676851.77</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995581.46</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1676835.9</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995521.82</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1676759.18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995508.79</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1676743.38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995454.46</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1676779.24</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995390.8</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1676691.73</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995359.94</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1676701.04</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995352.76</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1676680.08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995346.06</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1676613.46</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995339.94</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1676547.58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17</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995338.07</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1676529.44</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995334.28</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1676481.8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995408.78</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1676475.85</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995473.52</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1676534.93</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995502.09</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1676559.6</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22</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995756.49</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1676524.48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23</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995814.18</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1676548.46</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24</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995840.76</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1676540.95</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25</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995839.91</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1676472.24</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26</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995875.02</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1676469.91</w:t>
            </w:r>
          </w:p>
        </w:tc>
      </w:tr>
      <w:tr w:rsidR="00761F41" w:rsidRPr="00B31426" w:rsidTr="003778DC">
        <w:trPr>
          <w:trHeight w:val="276"/>
        </w:trPr>
        <w:tc>
          <w:tcPr>
            <w:tcW w:w="954" w:type="dxa"/>
            <w:gridSpan w:val="2"/>
            <w:noWrap/>
            <w:vAlign w:val="center"/>
          </w:tcPr>
          <w:p w:rsidR="00761F41" w:rsidRPr="00B31426" w:rsidRDefault="00761F41" w:rsidP="00924F69">
            <w:pPr>
              <w:jc w:val="center"/>
              <w:rPr>
                <w:rFonts w:ascii="PT Astra Serif" w:hAnsi="PT Astra Serif" w:cs="Calibri"/>
                <w:color w:val="000000"/>
                <w:sz w:val="24"/>
                <w:szCs w:val="24"/>
                <w:lang w:eastAsia="ru-RU"/>
              </w:rPr>
            </w:pPr>
          </w:p>
        </w:tc>
        <w:tc>
          <w:tcPr>
            <w:tcW w:w="1598" w:type="dxa"/>
            <w:noWrap/>
            <w:vAlign w:val="center"/>
          </w:tcPr>
          <w:p w:rsidR="00761F41" w:rsidRPr="00B31426" w:rsidRDefault="00761F41" w:rsidP="00924F69">
            <w:pPr>
              <w:jc w:val="center"/>
              <w:rPr>
                <w:rFonts w:ascii="PT Astra Serif" w:hAnsi="PT Astra Serif" w:cs="Calibri"/>
                <w:color w:val="000000"/>
                <w:sz w:val="24"/>
                <w:szCs w:val="24"/>
                <w:lang w:eastAsia="ru-RU"/>
              </w:rPr>
            </w:pPr>
          </w:p>
        </w:tc>
        <w:tc>
          <w:tcPr>
            <w:tcW w:w="1843" w:type="dxa"/>
            <w:noWrap/>
            <w:vAlign w:val="center"/>
          </w:tcPr>
          <w:p w:rsidR="00761F41" w:rsidRPr="00B31426" w:rsidRDefault="00761F41" w:rsidP="00924F69">
            <w:pPr>
              <w:jc w:val="center"/>
              <w:rPr>
                <w:rFonts w:ascii="PT Astra Serif" w:hAnsi="PT Astra Serif" w:cs="Calibri"/>
                <w:color w:val="000000"/>
                <w:sz w:val="24"/>
                <w:szCs w:val="24"/>
                <w:lang w:eastAsia="ru-RU"/>
              </w:rPr>
            </w:pP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27</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995788.94</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1676801.74</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28</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995773.21</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1676814.08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29</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995760.86</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1676798.31</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30</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995776.62</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1676785.97</w:t>
            </w:r>
          </w:p>
        </w:tc>
      </w:tr>
      <w:tr w:rsidR="00761F41" w:rsidRPr="00B31426" w:rsidTr="003778DC">
        <w:trPr>
          <w:trHeight w:val="276"/>
        </w:trPr>
        <w:tc>
          <w:tcPr>
            <w:tcW w:w="954" w:type="dxa"/>
            <w:gridSpan w:val="2"/>
            <w:noWrap/>
            <w:vAlign w:val="center"/>
          </w:tcPr>
          <w:p w:rsidR="00761F41" w:rsidRPr="00B31426" w:rsidRDefault="00761F41" w:rsidP="00924F69">
            <w:pPr>
              <w:jc w:val="center"/>
              <w:rPr>
                <w:rFonts w:ascii="PT Astra Serif" w:hAnsi="PT Astra Serif" w:cs="Calibri"/>
                <w:color w:val="000000"/>
                <w:sz w:val="24"/>
                <w:szCs w:val="24"/>
                <w:lang w:eastAsia="ru-RU"/>
              </w:rPr>
            </w:pPr>
          </w:p>
        </w:tc>
        <w:tc>
          <w:tcPr>
            <w:tcW w:w="1598" w:type="dxa"/>
            <w:noWrap/>
            <w:vAlign w:val="center"/>
          </w:tcPr>
          <w:p w:rsidR="00761F41" w:rsidRPr="00B31426" w:rsidRDefault="00761F41" w:rsidP="00924F69">
            <w:pPr>
              <w:jc w:val="center"/>
              <w:rPr>
                <w:rFonts w:ascii="PT Astra Serif" w:hAnsi="PT Astra Serif" w:cs="Calibri"/>
                <w:color w:val="000000"/>
                <w:sz w:val="24"/>
                <w:szCs w:val="24"/>
                <w:lang w:eastAsia="ru-RU"/>
              </w:rPr>
            </w:pPr>
          </w:p>
        </w:tc>
        <w:tc>
          <w:tcPr>
            <w:tcW w:w="1843" w:type="dxa"/>
            <w:noWrap/>
            <w:vAlign w:val="center"/>
          </w:tcPr>
          <w:p w:rsidR="00761F41" w:rsidRPr="00B31426" w:rsidRDefault="00761F41" w:rsidP="00924F69">
            <w:pPr>
              <w:jc w:val="center"/>
              <w:rPr>
                <w:rFonts w:ascii="PT Astra Serif" w:hAnsi="PT Astra Serif" w:cs="Calibri"/>
                <w:color w:val="000000"/>
                <w:sz w:val="24"/>
                <w:szCs w:val="24"/>
                <w:lang w:eastAsia="ru-RU"/>
              </w:rPr>
            </w:pP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31</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995868.03</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1676740.8</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32</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995852.08</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1676752.93</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33</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995839.97</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1676737</w:t>
            </w:r>
          </w:p>
        </w:tc>
      </w:tr>
      <w:tr w:rsidR="00761F41" w:rsidRPr="00B31426" w:rsidTr="00EB44C5">
        <w:trPr>
          <w:trHeight w:val="276"/>
        </w:trPr>
        <w:tc>
          <w:tcPr>
            <w:tcW w:w="954" w:type="dxa"/>
            <w:gridSpan w:val="2"/>
            <w:noWrap/>
            <w:vAlign w:val="center"/>
            <w:hideMark/>
          </w:tcPr>
          <w:p w:rsidR="00761F41" w:rsidRPr="00B31426" w:rsidRDefault="00761F41"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34</w:t>
            </w:r>
          </w:p>
        </w:tc>
        <w:tc>
          <w:tcPr>
            <w:tcW w:w="1598"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995855.91</w:t>
            </w:r>
          </w:p>
        </w:tc>
        <w:tc>
          <w:tcPr>
            <w:tcW w:w="1843" w:type="dxa"/>
            <w:noWrap/>
            <w:vAlign w:val="bottom"/>
            <w:hideMark/>
          </w:tcPr>
          <w:p w:rsidR="00761F41" w:rsidRPr="00761F41" w:rsidRDefault="00761F41" w:rsidP="00761F41">
            <w:pPr>
              <w:jc w:val="center"/>
              <w:rPr>
                <w:rFonts w:ascii="PT Astra Serif" w:hAnsi="PT Astra Serif"/>
                <w:color w:val="000000"/>
                <w:sz w:val="24"/>
                <w:szCs w:val="24"/>
              </w:rPr>
            </w:pPr>
            <w:r w:rsidRPr="00761F41">
              <w:rPr>
                <w:rFonts w:ascii="PT Astra Serif" w:hAnsi="PT Astra Serif"/>
                <w:color w:val="000000"/>
                <w:sz w:val="24"/>
                <w:szCs w:val="24"/>
              </w:rPr>
              <w:t>1676724.88</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994 781.4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1 676 141.73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994 745.91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1 676 130.82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994 732.58</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1 676 132.24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994 732.2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1 676 129.21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994 719.91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1 676 130.62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994 720.27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1 676 133.54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994 637.32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994 601.62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1 676 143.97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994 570.12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1 676 147.03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994 549.84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1 676 148.77</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994 545.15</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1 676 122.68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994 557.01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1 676 121.86</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994 587.11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1 676 119.79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994 618.36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1 676 117.28</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994 618.67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1 676 120.55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994 665.36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1 676 116.24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994 696.72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1 676 113.34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18</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994 724.89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1 676 113.9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19</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994 733.69</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1 676 112.9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20</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994 733.44</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1 676 107.89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994 776.06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1 676 102.84</w:t>
            </w:r>
          </w:p>
        </w:tc>
      </w:tr>
      <w:tr w:rsidR="00924F69" w:rsidRPr="00B31426" w:rsidTr="003778DC">
        <w:trPr>
          <w:trHeight w:val="276"/>
        </w:trPr>
        <w:tc>
          <w:tcPr>
            <w:tcW w:w="4395" w:type="dxa"/>
            <w:gridSpan w:val="4"/>
            <w:noWrap/>
            <w:vAlign w:val="center"/>
            <w:hideMark/>
          </w:tcPr>
          <w:p w:rsidR="00924F69" w:rsidRPr="00B31426" w:rsidRDefault="00924F69" w:rsidP="00924F69">
            <w:pPr>
              <w:jc w:val="center"/>
              <w:rPr>
                <w:rFonts w:ascii="PT Astra Serif" w:hAnsi="PT Astra Serif" w:cs="Calibri"/>
                <w:b/>
                <w:bCs/>
                <w:color w:val="000000"/>
                <w:sz w:val="24"/>
                <w:szCs w:val="24"/>
                <w:lang w:eastAsia="ru-RU"/>
              </w:rPr>
            </w:pPr>
            <w:r w:rsidRPr="00B31426">
              <w:rPr>
                <w:rFonts w:ascii="PT Astra Serif" w:hAnsi="PT Astra Serif" w:cs="Calibri"/>
                <w:b/>
                <w:bCs/>
                <w:color w:val="000000"/>
                <w:sz w:val="24"/>
                <w:szCs w:val="24"/>
                <w:lang w:eastAsia="ru-RU"/>
              </w:rPr>
              <w:t>:ЗУ91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995 397.56</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1 677 190.3</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2</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995 369.43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1 677 213.51</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3</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995 340.2</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1 677 209.29</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4</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995 304.33</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1 677 083.44</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5</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995 283.21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1 677 015.65</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6</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995 335.37</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1 677 000.02</w:t>
            </w:r>
          </w:p>
        </w:tc>
      </w:tr>
      <w:tr w:rsidR="00924F69" w:rsidRPr="00B31426" w:rsidTr="003778DC">
        <w:trPr>
          <w:trHeight w:val="276"/>
        </w:trPr>
        <w:tc>
          <w:tcPr>
            <w:tcW w:w="954" w:type="dxa"/>
            <w:gridSpan w:val="2"/>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lastRenderedPageBreak/>
              <w:t>7</w:t>
            </w:r>
          </w:p>
        </w:tc>
        <w:tc>
          <w:tcPr>
            <w:tcW w:w="1598"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995 380.21</w:t>
            </w:r>
          </w:p>
        </w:tc>
        <w:tc>
          <w:tcPr>
            <w:tcW w:w="1843" w:type="dxa"/>
            <w:noWrap/>
            <w:vAlign w:val="center"/>
            <w:hideMark/>
          </w:tcPr>
          <w:p w:rsidR="00924F69" w:rsidRPr="00B31426" w:rsidRDefault="00924F69" w:rsidP="00924F69">
            <w:pPr>
              <w:jc w:val="center"/>
              <w:rPr>
                <w:rFonts w:ascii="PT Astra Serif" w:hAnsi="PT Astra Serif" w:cs="Calibri"/>
                <w:color w:val="000000"/>
                <w:sz w:val="24"/>
                <w:szCs w:val="24"/>
                <w:lang w:eastAsia="ru-RU"/>
              </w:rPr>
            </w:pPr>
            <w:r w:rsidRPr="00B31426">
              <w:rPr>
                <w:rFonts w:ascii="PT Astra Serif" w:hAnsi="PT Astra Serif" w:cs="Calibri"/>
                <w:color w:val="000000"/>
                <w:sz w:val="24"/>
                <w:szCs w:val="24"/>
                <w:lang w:eastAsia="ru-RU"/>
              </w:rPr>
              <w:t>1 677 144.25</w:t>
            </w:r>
          </w:p>
        </w:tc>
      </w:tr>
    </w:tbl>
    <w:p w:rsidR="003B207B" w:rsidRDefault="003B207B" w:rsidP="00BA2E5B">
      <w:pPr>
        <w:spacing w:line="276" w:lineRule="auto"/>
        <w:jc w:val="center"/>
        <w:rPr>
          <w:rFonts w:ascii="PT Astra Serif" w:hAnsi="PT Astra Serif"/>
          <w:sz w:val="28"/>
          <w:szCs w:val="28"/>
        </w:rPr>
      </w:pPr>
    </w:p>
    <w:p w:rsidR="003B207B" w:rsidRPr="00930F3F" w:rsidRDefault="003B207B" w:rsidP="00BA2E5B">
      <w:pPr>
        <w:spacing w:line="276" w:lineRule="auto"/>
        <w:jc w:val="center"/>
        <w:rPr>
          <w:rFonts w:ascii="PT Astra Serif" w:hAnsi="PT Astra Serif"/>
          <w:sz w:val="28"/>
          <w:szCs w:val="28"/>
        </w:rPr>
      </w:pPr>
    </w:p>
    <w:p w:rsidR="00930F3F" w:rsidRPr="00930F3F" w:rsidRDefault="00930F3F" w:rsidP="00930F3F">
      <w:pPr>
        <w:sectPr w:rsidR="00930F3F" w:rsidRPr="00930F3F" w:rsidSect="002A7F18">
          <w:footnotePr>
            <w:pos w:val="beneathText"/>
          </w:footnotePr>
          <w:type w:val="nextColumn"/>
          <w:pgSz w:w="11905" w:h="16837"/>
          <w:pgMar w:top="1134" w:right="851" w:bottom="1134" w:left="1701" w:header="709" w:footer="709" w:gutter="0"/>
          <w:cols w:space="720"/>
          <w:docGrid w:linePitch="360"/>
        </w:sectPr>
      </w:pPr>
    </w:p>
    <w:p w:rsidR="00930F3F" w:rsidRPr="00930F3F" w:rsidRDefault="00930F3F" w:rsidP="00930F3F">
      <w:pPr>
        <w:sectPr w:rsidR="00930F3F" w:rsidRPr="00930F3F" w:rsidSect="002A7F18">
          <w:footnotePr>
            <w:pos w:val="beneathText"/>
          </w:footnotePr>
          <w:type w:val="nextColumn"/>
          <w:pgSz w:w="11905" w:h="16837"/>
          <w:pgMar w:top="1134" w:right="851" w:bottom="1134" w:left="1701" w:header="709" w:footer="709" w:gutter="0"/>
          <w:cols w:num="2" w:space="720"/>
          <w:docGrid w:linePitch="360"/>
        </w:sectPr>
      </w:pPr>
    </w:p>
    <w:p w:rsidR="0067467D" w:rsidRDefault="0067467D" w:rsidP="00930F3F"/>
    <w:p w:rsidR="007D05D1" w:rsidRDefault="007D05D1" w:rsidP="007D05D1">
      <w:pPr>
        <w:jc w:val="right"/>
        <w:rPr>
          <w:rFonts w:ascii="PT Astra Serif" w:hAnsi="PT Astra Serif"/>
          <w:sz w:val="28"/>
          <w:szCs w:val="28"/>
        </w:rPr>
      </w:pPr>
      <w:r>
        <w:rPr>
          <w:rFonts w:ascii="PT Astra Serif" w:hAnsi="PT Astra Serif"/>
          <w:sz w:val="28"/>
          <w:szCs w:val="28"/>
        </w:rPr>
        <w:t>Таблица 5</w:t>
      </w:r>
    </w:p>
    <w:p w:rsidR="007D05D1" w:rsidRDefault="00930F3F" w:rsidP="0067467D">
      <w:pPr>
        <w:jc w:val="center"/>
        <w:rPr>
          <w:rFonts w:ascii="PT Astra Serif" w:hAnsi="PT Astra Serif"/>
          <w:sz w:val="28"/>
          <w:szCs w:val="28"/>
        </w:rPr>
      </w:pPr>
      <w:r w:rsidRPr="0067467D">
        <w:rPr>
          <w:rFonts w:ascii="PT Astra Serif" w:hAnsi="PT Astra Serif"/>
          <w:sz w:val="28"/>
          <w:szCs w:val="28"/>
        </w:rPr>
        <w:t>Координаты характерных точек образуемых земельных участков</w:t>
      </w:r>
    </w:p>
    <w:p w:rsidR="00930F3F" w:rsidRDefault="00930F3F" w:rsidP="0067467D">
      <w:pPr>
        <w:jc w:val="center"/>
        <w:rPr>
          <w:rFonts w:ascii="PT Astra Serif" w:hAnsi="PT Astra Serif"/>
          <w:sz w:val="28"/>
          <w:szCs w:val="28"/>
        </w:rPr>
      </w:pPr>
      <w:r w:rsidRPr="0067467D">
        <w:rPr>
          <w:rFonts w:ascii="PT Astra Serif" w:hAnsi="PT Astra Serif"/>
          <w:sz w:val="28"/>
          <w:szCs w:val="28"/>
        </w:rPr>
        <w:t xml:space="preserve"> 2 этапа</w:t>
      </w:r>
    </w:p>
    <w:tbl>
      <w:tblPr>
        <w:tblW w:w="4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598"/>
        <w:gridCol w:w="1956"/>
      </w:tblGrid>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b/>
                <w:bCs/>
                <w:color w:val="000000"/>
                <w:sz w:val="24"/>
                <w:szCs w:val="24"/>
                <w:lang w:eastAsia="ru-RU"/>
              </w:rPr>
            </w:pPr>
            <w:bookmarkStart w:id="56" w:name="RANGE!A1:C357"/>
            <w:proofErr w:type="spellStart"/>
            <w:r w:rsidRPr="00252A4D">
              <w:rPr>
                <w:rFonts w:ascii="PT Astra Serif" w:hAnsi="PT Astra Serif"/>
                <w:b/>
                <w:bCs/>
                <w:color w:val="000000"/>
                <w:sz w:val="24"/>
                <w:szCs w:val="24"/>
                <w:lang w:eastAsia="ru-RU"/>
              </w:rPr>
              <w:t>N_тчк</w:t>
            </w:r>
            <w:bookmarkEnd w:id="56"/>
            <w:proofErr w:type="spellEnd"/>
          </w:p>
        </w:tc>
        <w:tc>
          <w:tcPr>
            <w:tcW w:w="1598" w:type="dxa"/>
            <w:noWrap/>
            <w:vAlign w:val="center"/>
            <w:hideMark/>
          </w:tcPr>
          <w:p w:rsidR="00252A4D" w:rsidRPr="00252A4D" w:rsidRDefault="00252A4D" w:rsidP="00DC083F">
            <w:pPr>
              <w:jc w:val="center"/>
              <w:rPr>
                <w:rFonts w:ascii="PT Astra Serif" w:hAnsi="PT Astra Serif"/>
                <w:b/>
                <w:bCs/>
                <w:color w:val="000000"/>
                <w:sz w:val="24"/>
                <w:szCs w:val="24"/>
                <w:lang w:eastAsia="ru-RU"/>
              </w:rPr>
            </w:pPr>
            <w:proofErr w:type="spellStart"/>
            <w:r w:rsidRPr="00252A4D">
              <w:rPr>
                <w:rFonts w:ascii="PT Astra Serif" w:hAnsi="PT Astra Serif"/>
                <w:b/>
                <w:bCs/>
                <w:color w:val="000000"/>
                <w:sz w:val="24"/>
                <w:szCs w:val="24"/>
                <w:lang w:eastAsia="ru-RU"/>
              </w:rPr>
              <w:t>X_м</w:t>
            </w:r>
            <w:proofErr w:type="spellEnd"/>
          </w:p>
        </w:tc>
        <w:tc>
          <w:tcPr>
            <w:tcW w:w="1956" w:type="dxa"/>
            <w:noWrap/>
            <w:vAlign w:val="center"/>
            <w:hideMark/>
          </w:tcPr>
          <w:p w:rsidR="00252A4D" w:rsidRPr="00252A4D" w:rsidRDefault="00252A4D" w:rsidP="00DC083F">
            <w:pPr>
              <w:jc w:val="center"/>
              <w:rPr>
                <w:rFonts w:ascii="PT Astra Serif" w:hAnsi="PT Astra Serif"/>
                <w:b/>
                <w:bCs/>
                <w:color w:val="000000"/>
                <w:sz w:val="24"/>
                <w:szCs w:val="24"/>
                <w:lang w:eastAsia="ru-RU"/>
              </w:rPr>
            </w:pPr>
            <w:proofErr w:type="spellStart"/>
            <w:r w:rsidRPr="00252A4D">
              <w:rPr>
                <w:rFonts w:ascii="PT Astra Serif" w:hAnsi="PT Astra Serif"/>
                <w:b/>
                <w:bCs/>
                <w:color w:val="000000"/>
                <w:sz w:val="24"/>
                <w:szCs w:val="24"/>
                <w:lang w:eastAsia="ru-RU"/>
              </w:rPr>
              <w:t>Y_м</w:t>
            </w:r>
            <w:proofErr w:type="spellEnd"/>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995 411,63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1 676 363,25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995 400,68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1 676 364,09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995 396,36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1 676 304,62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995 394,28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1 676 281,19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995 179,43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1 676 301,98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995 178,39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1 676 281,44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995 217,79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1 676 277,74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995 292,06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1 676 270,7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1 676 269,79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995 324,76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1 676 267,61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995 328,65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1 676 267,24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995 401,12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1 676 260,4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995 401,69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1 676 265,9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995 406,23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1 676 265,47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995 405,69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1 676 259,97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995 406,76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1 676 259,87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995 406,78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1 676 260,12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995 408,14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1 676 279,85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995 411,41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1 676 354,15</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995 299,28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1 677 230,74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995 278,6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1 677 236,89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995 272,41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1 677 233,41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995 272,62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1 677 233,2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995 271,82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995 271,38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1 677 232,84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995 270,76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1 677 232,49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995 262,35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1 677 202,81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995 253,97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1 677 173,69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995 245,54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1 677 144,79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995 239,75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1 677 124,29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995 231,37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1 677 096,04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995 222,46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1 677 065,98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995 226,05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1 677 064,89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995 227,96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1 677 064,3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995 244,84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1 677 059,16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1 677 035,73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995 236,79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1 677 031,04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995 229,57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1 677 032,95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995 214,48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1 677 037,22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995 207,03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1 677 008,07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995 198,53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1 676 979,37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995 188,15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1 676 943,68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995 177,32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1 676 904,78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25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995 166,07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1 676 864,9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995 164,38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1 676 857,67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995 163,86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1 676 855,69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995 158,99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1 676 839,88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995 145,1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1 676 788,16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995 144,97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1 676 787,69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995 136,23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1 676 755,26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995 135,35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1 676 751,95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995 134,8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1 676 749,89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995 127,08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1 676 720,89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995 121,56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1 676 700,6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995 112,45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1 676 531,75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995 134,46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1 676 543,85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995 135,57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1 676 651,55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995 138,68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1 676 680,19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995 243,48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1 677 029,87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995 271,46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1 677 129,18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995 273,9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1 677 136,95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1 677 200,38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995 262,6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1 677 201,18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995 261,8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1 677 200,38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995 262,6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1 677 199,58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995 252,38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1 677 161,8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995 251,58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1 677 162,6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995 250,78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1 677 161,8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995 251,58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1 677 161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995 164,3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1 676 838,47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995 162,68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1 676 838,95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995 162,16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1 676 837,46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995 163,78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1 676 836,98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995 242,3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1 677 125,06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1 677 125,86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995 240,7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1 677 125,06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1 677 124,26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995 169,38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1 676 863,74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995 168,58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1 676 864,54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995 167,78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1 676 863,74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995 168,58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1 676 862,94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995 265,54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1 677 122,64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995 264,07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1 677 122,96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995 263,44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1 677 120,03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995 264,91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1 677 119,72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995 178,84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1 676 897,52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995 178,04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1 676 898,32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995 177,24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1 676 897,52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995 178,04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1 676 896,72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995 234,22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1 677 096,54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995 233,42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1 677 097,34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995 232,62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1 677 096,54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995 233,42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1 677 095,74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75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995 210,05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1 676 926,5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995 208,62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1 676 926,91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995 208,2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1 676 925,46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995 209,65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1 676 925,06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995 226,14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1 677 066,54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995 225,34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1 677 067,34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995 224,54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1 677 066,54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995 225,34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1 677 065,74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995 186,86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1 676 926,22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995 186,06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1 676 927,02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995 185,26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1 676 926,22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995 186,06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1 676 925,42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995 215,92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1 677 030,66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995 215,12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1 677 031,46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995 214,32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1 677 030,66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995 215,12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1 677 029,86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995 195,78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1 676 956,58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995 194,98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1 676 957,38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995 194,18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1 676 956,58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995 194,98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1 676 955,78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995 239,67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1 677 023,57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995 238,23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1 677 023,98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995 237,81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1 677 022,53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995 239,26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1 677 022,13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995 206,3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1 676 996,12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995 205,5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1 676 996,92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995 204,7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1 676 996,12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995 205,5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1 676 995,32</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994 781,4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1 676 141,73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994 745,91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1 676 130,82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994 732,58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1 676 132,24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994 720,27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1 676 133,54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994 637,32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994 601,62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1 676 143,97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994 570,12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1 676 147,03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994 549,84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1 676 148,77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994 545,15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1 676 122,68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994 557,01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1 676 121,86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994 587,11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1 676 119,79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994 618,36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1 676 117,28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994 618,67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1 676 120,55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994 665,36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1 676 116,24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994 733,44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1 676 107,89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994 776,06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1 676 102,84</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995 979,79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1 676 389,34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995 929,73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1 676 430,5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995 888,97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1 676 414,19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995 891,35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1 676 463,74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995 871,05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1 676 465,06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995 834,81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1 676 467,58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995 835,62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1 676 504,66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1 676 525,69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995 813,38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1 676 542,8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995 769,21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1 676 525,83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995 768,55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1 676 518,78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995 749,77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1 676 520,37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995 743,4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1 676 521,18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995 718,25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1 676 524,27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995 697,8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1 676 527,02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995 694,2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1 676 493,66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995 643,7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1 676 499,03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995 647,46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1 676 533,82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995 623,57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1 676 536,99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995 590,92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1 676 541,38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995 588,47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1 676 541,76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995 525,84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1 676 550,82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995 502,03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1 676 552,41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995 416,97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1 676 475,25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995 518,5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1 676 466,96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995 536,95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1 676 465,48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995 536,04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1 676 450,63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995 578,39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1 676 447,36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995 573,98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1 676 410,98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995 573,6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1 676 396,23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995 573,6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1 676 395,61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995 586,79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1 676 394,52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995 630,27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1 676 391,74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995 655,05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1 676 389,93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995 671,13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1 676 388,85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995 682,66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1 676 388,13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995 689,13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1 676 387,8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995 713,94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1 676 386,51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995 714,1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995 714,1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995 716,7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995 742,49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1 676 412,3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995 820,9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1 676 407,75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995 852,41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1 676 406,19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995 874,03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995 874,12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1 676 378,8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995 874,14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1 676 377,68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995 873,97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1 676 370,2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995 874,62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1 676 367,23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995 874,62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1 676 367,23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995 874,62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1 676 367,23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995 878,68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1 676 348,54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995 882,34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1 676 329,19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995 881,6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1 676 311,85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55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995 878,79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1 676 299,97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995 872,32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1 676 284,77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995 859,84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1 676 261,51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995 858,18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1 676 258,79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995 879,43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1 676 260,24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995 894,97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1 676 305,53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995 915,44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1 676 303,08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995 954,91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1 676 298,65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995 972,05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1 676 297,05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1 676 363,66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995 977,27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1 676 366,05</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995 353,54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1 676 051,34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995 331,05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1 676 069,31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995 305,77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1 676 089,49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995 220,74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1 676 157,41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995 201,74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1 676 180,58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995 164,21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1 676 279,06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995 165,77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1 676 305,15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995 171,1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1 676 406,24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995 169,4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1 676 406,34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995 158,63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1 676 406,95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995 151,12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1 676 407,36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995 148,23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1 676 407,53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995 141,81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1 676 407,89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995 137,91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1 676 408,1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995 128,99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1 676 408,62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995 124,02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1 676 340,45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995 121,58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1 676 293,82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995 126,65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1 676 174,07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995 127,81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1 676 144,54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1 676 141,59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995 146,49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1 676 139,63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995 161,13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1 676 144,29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995 182,26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1 676 132,66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995 180,56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1 676 127,97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995 190,09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1 676 122,31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995 206,87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1 676 108,9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995 221,66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1 676 098,3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995 225,88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1 676 095,41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995 227,97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1 676 098,71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995 237,54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1 676 090,53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995 243,7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1 676 085,36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995 269,64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1 676 065,62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995 270,56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1 676 066,75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995 276,11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1 676 062,1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995 278,14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1 676 060,35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995 278,94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1 676 061,15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995 279,74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1 676 060,35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995 278,94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1 676 059,55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39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995 280,08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1 676 059,01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995 288,42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1 676 052,16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995 286,01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1 676 048,8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995 304,21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1 676 032,43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995 306,77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1 676 028,37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995 306,88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1 676 029,82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995 307,77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1 676 030,45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995 308,57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1 676 031,25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995 309,37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1 676 030,45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995 308,79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1 676 029,87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995 341,84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1 676 029,77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995 352,02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1 676 028,79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995 352,07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1 676 029,6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995 352,51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1 676 036,76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995 352,56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1 676 036,76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995 202,66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1 676 159,3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995 201,57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1 676 160,84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995 198,85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1 676 159,82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995 200,42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1 676 157,68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995 168,84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1 676 211,96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995 168,04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1 676 212,76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995 167,24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1 676 211,96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995 168,04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1 676 211,16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995 170,84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1 676 226,7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995 170,09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1 676 227,55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995 169,3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1 676 226,75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995 170,07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1 676 225,93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995 233,95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1 676 100,55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995 233,15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1 676 101,35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995 232,35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1 676 100,55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995 233,15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1 676 099,75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995 191,04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1 676 137,11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995 190,24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1 676 137,91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995 189,44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1 676 137,11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995 190,24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1 676 136,31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995 324,84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1 676 068,66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995 324,04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1 676 069,46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995 323,24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1 676 068,66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995 324,04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1 676 067,86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995 340,2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1 677 209,29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995 321,81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1 677 206,64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995 327,34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1 677 218,26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995 330,42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1 677 222,14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995 306,4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1 677 228,62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995 299,28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1 677 230,74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995 273,9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1 677 136,95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995 271,46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1 677 129,18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995 243,48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1 677 029,87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995 138,68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1 676 680,19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89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995 135,57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1 676 651,55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995 134,46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1 676 543,85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995 132,46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1 676 470,58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995 130,03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1 676 420,19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995 138,88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1 676 419,68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995 142,88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1 676 419,46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995 149,15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1 676 419,09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995 151,77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1 676 418,95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995 159,29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1 676 418,52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995 170,04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1 676 417,91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995 171,78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1 676 417,81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995 175,02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1 676 481,02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995 175,59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1 676 494,17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995 176,42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1 676 577,38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995 183,75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1 676 693,29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995 213,73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1 676 795,88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995 304,33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1 677 083,44</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995 573,18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1 676 375,73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995 506,82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1 676 379,41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995 484,16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1 676 380,67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995 413,48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1 676 384,36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995 411,63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1 676 363,25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995 411,41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1 676 354,15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995 482,37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1 676 351,06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995 481,68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1 676 332,07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995 481,31</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1 676 326,56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995 486,35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1 676 326,03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995 486,32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1 676 325,24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995 505,93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1 676 323,89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995 510,59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1 676 323,38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995 510,62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1 676 325,43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995 550,98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1 676 322,48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995 570,14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1 676 321,07</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995 485,23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1 676 177,53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995 473,4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1 676 199,58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995 454,49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1 676 235,01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995 424,65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1 676 240,15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995 415,49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1 676 200,8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995 422,35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1 676 198,38</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995 937,16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1 676 241,37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995 930,7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1 676 247,75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995 931,5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1 676 258,91</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995 879,43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1 676 260,24</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995 858,18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1 676 258,79</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995 770,8</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1 676 245,18</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995 810,63</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1 676 243,45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995 820,57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1 676 234,67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lastRenderedPageBreak/>
              <w:t>9</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995 853,4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1 676 238,36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10</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995 878,57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1 676 239,11</w:t>
            </w:r>
          </w:p>
        </w:tc>
      </w:tr>
      <w:tr w:rsidR="00252A4D" w:rsidRPr="00252A4D" w:rsidTr="00252A4D">
        <w:trPr>
          <w:trHeight w:val="276"/>
        </w:trPr>
        <w:tc>
          <w:tcPr>
            <w:tcW w:w="4474" w:type="dxa"/>
            <w:gridSpan w:val="3"/>
            <w:noWrap/>
            <w:vAlign w:val="center"/>
            <w:hideMark/>
          </w:tcPr>
          <w:p w:rsidR="00252A4D" w:rsidRPr="00252A4D" w:rsidRDefault="00252A4D" w:rsidP="00DC083F">
            <w:pPr>
              <w:jc w:val="center"/>
              <w:rPr>
                <w:rFonts w:ascii="PT Astra Serif" w:hAnsi="PT Astra Serif"/>
                <w:b/>
                <w:bCs/>
                <w:sz w:val="24"/>
                <w:szCs w:val="24"/>
                <w:lang w:eastAsia="ru-RU"/>
              </w:rPr>
            </w:pPr>
            <w:r w:rsidRPr="00252A4D">
              <w:rPr>
                <w:rFonts w:ascii="PT Astra Serif" w:hAnsi="PT Astra Serif"/>
                <w:b/>
                <w:bCs/>
                <w:color w:val="000000"/>
                <w:sz w:val="24"/>
                <w:szCs w:val="24"/>
                <w:lang w:eastAsia="ru-RU"/>
              </w:rPr>
              <w:t>:ЗУ97</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994 906,79</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1 676 219,76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2</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994 906,57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1 676 221,86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3</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994 906,55</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1 676 222,15</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4</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994 906,2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1 676 225,56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5</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994 906,12</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1 676 226,33</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6</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994 906</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1 676 226,32</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7</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994 901,24</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1 676 225,86</w:t>
            </w:r>
          </w:p>
        </w:tc>
      </w:tr>
      <w:tr w:rsidR="00252A4D" w:rsidRPr="00252A4D" w:rsidTr="00252A4D">
        <w:trPr>
          <w:trHeight w:val="276"/>
        </w:trPr>
        <w:tc>
          <w:tcPr>
            <w:tcW w:w="920"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8</w:t>
            </w:r>
          </w:p>
        </w:tc>
        <w:tc>
          <w:tcPr>
            <w:tcW w:w="1598"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994 901,87</w:t>
            </w:r>
          </w:p>
        </w:tc>
        <w:tc>
          <w:tcPr>
            <w:tcW w:w="1956" w:type="dxa"/>
            <w:noWrap/>
            <w:vAlign w:val="center"/>
            <w:hideMark/>
          </w:tcPr>
          <w:p w:rsidR="00252A4D" w:rsidRPr="00252A4D" w:rsidRDefault="00252A4D" w:rsidP="00DC083F">
            <w:pPr>
              <w:jc w:val="center"/>
              <w:rPr>
                <w:rFonts w:ascii="PT Astra Serif" w:hAnsi="PT Astra Serif"/>
                <w:color w:val="000000"/>
                <w:sz w:val="24"/>
                <w:szCs w:val="24"/>
                <w:lang w:eastAsia="ru-RU"/>
              </w:rPr>
            </w:pPr>
            <w:r w:rsidRPr="00252A4D">
              <w:rPr>
                <w:rFonts w:ascii="PT Astra Serif" w:hAnsi="PT Astra Serif"/>
                <w:color w:val="000000"/>
                <w:sz w:val="24"/>
                <w:szCs w:val="24"/>
                <w:lang w:eastAsia="ru-RU"/>
              </w:rPr>
              <w:t>1 676 219,31</w:t>
            </w:r>
          </w:p>
        </w:tc>
      </w:tr>
    </w:tbl>
    <w:p w:rsidR="007D05D1" w:rsidRPr="0067467D" w:rsidRDefault="007D05D1" w:rsidP="0067467D">
      <w:pPr>
        <w:jc w:val="center"/>
        <w:rPr>
          <w:rFonts w:ascii="PT Astra Serif" w:hAnsi="PT Astra Serif"/>
          <w:sz w:val="28"/>
          <w:szCs w:val="28"/>
        </w:rPr>
      </w:pPr>
    </w:p>
    <w:p w:rsidR="00930F3F" w:rsidRDefault="00930F3F" w:rsidP="00930F3F"/>
    <w:p w:rsidR="0067467D" w:rsidRPr="00930F3F" w:rsidRDefault="0067467D" w:rsidP="00930F3F">
      <w:pPr>
        <w:sectPr w:rsidR="0067467D" w:rsidRPr="00930F3F" w:rsidSect="002A7F18">
          <w:footnotePr>
            <w:pos w:val="beneathText"/>
          </w:footnotePr>
          <w:type w:val="nextColumn"/>
          <w:pgSz w:w="11905" w:h="16837"/>
          <w:pgMar w:top="1134" w:right="851" w:bottom="1134" w:left="1701" w:header="709" w:footer="709" w:gutter="0"/>
          <w:cols w:space="720"/>
          <w:docGrid w:linePitch="360"/>
        </w:sectPr>
      </w:pPr>
    </w:p>
    <w:p w:rsidR="004B24D5" w:rsidRPr="00FC41BE" w:rsidRDefault="004B24D5" w:rsidP="000E259B">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5</w:t>
      </w:r>
    </w:p>
    <w:p w:rsidR="004B24D5" w:rsidRPr="00FC41BE" w:rsidRDefault="004B24D5" w:rsidP="000E259B">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0E259B">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0275A1">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4B24D5" w:rsidRPr="00FC41BE" w:rsidRDefault="004B24D5" w:rsidP="000E259B">
      <w:pPr>
        <w:spacing w:line="276" w:lineRule="auto"/>
        <w:contextualSpacing/>
        <w:jc w:val="right"/>
        <w:rPr>
          <w:rFonts w:ascii="PT Astra Serif" w:hAnsi="PT Astra Serif"/>
          <w:b/>
          <w:sz w:val="28"/>
          <w:szCs w:val="28"/>
        </w:rPr>
      </w:pPr>
    </w:p>
    <w:p w:rsidR="004B24D5" w:rsidRDefault="004B24D5" w:rsidP="004B24D5">
      <w:pPr>
        <w:tabs>
          <w:tab w:val="left" w:pos="993"/>
          <w:tab w:val="left" w:pos="1276"/>
        </w:tabs>
        <w:autoSpaceDE w:val="0"/>
        <w:autoSpaceDN w:val="0"/>
        <w:adjustRightInd w:val="0"/>
        <w:jc w:val="center"/>
        <w:rPr>
          <w:rFonts w:ascii="PT Astra Serif" w:hAnsi="PT Astra Serif"/>
          <w:sz w:val="28"/>
          <w:szCs w:val="28"/>
        </w:rPr>
      </w:pPr>
      <w:r w:rsidRPr="00FC41BE">
        <w:rPr>
          <w:rFonts w:ascii="PT Astra Serif" w:hAnsi="PT Astra Serif"/>
          <w:sz w:val="28"/>
          <w:szCs w:val="28"/>
        </w:rPr>
        <w:t>Чертежи межевания территории</w:t>
      </w:r>
    </w:p>
    <w:p w:rsidR="00FA7E50" w:rsidRDefault="00FA7E50" w:rsidP="00FA7E50">
      <w:pPr>
        <w:tabs>
          <w:tab w:val="left" w:pos="993"/>
          <w:tab w:val="left" w:pos="1276"/>
        </w:tabs>
        <w:autoSpaceDE w:val="0"/>
        <w:autoSpaceDN w:val="0"/>
        <w:adjustRightInd w:val="0"/>
        <w:rPr>
          <w:rFonts w:ascii="PT Astra Serif" w:hAnsi="PT Astra Serif"/>
          <w:sz w:val="28"/>
          <w:szCs w:val="28"/>
        </w:rPr>
      </w:pPr>
      <w:r>
        <w:rPr>
          <w:rFonts w:ascii="PT Astra Serif" w:hAnsi="PT Astra Serif"/>
          <w:sz w:val="28"/>
          <w:szCs w:val="28"/>
        </w:rPr>
        <w:t>Этап 1</w:t>
      </w:r>
    </w:p>
    <w:p w:rsidR="00E50482" w:rsidRDefault="00E50482" w:rsidP="00FA7E50">
      <w:pPr>
        <w:tabs>
          <w:tab w:val="left" w:pos="993"/>
          <w:tab w:val="left" w:pos="1276"/>
        </w:tabs>
        <w:autoSpaceDE w:val="0"/>
        <w:autoSpaceDN w:val="0"/>
        <w:adjustRightInd w:val="0"/>
        <w:rPr>
          <w:rFonts w:ascii="PT Astra Serif" w:hAnsi="PT Astra Serif"/>
          <w:sz w:val="28"/>
          <w:szCs w:val="28"/>
        </w:rPr>
      </w:pPr>
    </w:p>
    <w:p w:rsidR="00A91EAE" w:rsidRPr="00FC41BE" w:rsidRDefault="00836C94" w:rsidP="00A91EAE">
      <w:pPr>
        <w:tabs>
          <w:tab w:val="left" w:pos="993"/>
          <w:tab w:val="left" w:pos="1276"/>
        </w:tabs>
        <w:autoSpaceDE w:val="0"/>
        <w:autoSpaceDN w:val="0"/>
        <w:adjustRightInd w:val="0"/>
        <w:jc w:val="center"/>
        <w:rPr>
          <w:rFonts w:ascii="PT Astra Serif" w:hAnsi="PT Astra Serif"/>
          <w:sz w:val="28"/>
          <w:szCs w:val="28"/>
        </w:rPr>
      </w:pPr>
      <w:r>
        <w:rPr>
          <w:noProof/>
          <w:lang w:eastAsia="ru-RU"/>
        </w:rPr>
        <w:drawing>
          <wp:inline distT="0" distB="0" distL="0" distR="0" wp14:anchorId="36425142" wp14:editId="51D9DFE8">
            <wp:extent cx="8240233" cy="11601209"/>
            <wp:effectExtent l="0" t="0" r="889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8238947" cy="11599398"/>
                    </a:xfrm>
                    <a:prstGeom prst="rect">
                      <a:avLst/>
                    </a:prstGeom>
                  </pic:spPr>
                </pic:pic>
              </a:graphicData>
            </a:graphic>
          </wp:inline>
        </w:drawing>
      </w:r>
    </w:p>
    <w:p w:rsidR="00FA7E50" w:rsidRDefault="00C60589" w:rsidP="00FA7E50">
      <w:pPr>
        <w:tabs>
          <w:tab w:val="left" w:pos="993"/>
          <w:tab w:val="left" w:pos="1276"/>
        </w:tabs>
        <w:autoSpaceDE w:val="0"/>
        <w:autoSpaceDN w:val="0"/>
        <w:adjustRightInd w:val="0"/>
        <w:rPr>
          <w:rFonts w:ascii="PT Astra Serif" w:hAnsi="PT Astra Serif"/>
          <w:sz w:val="28"/>
          <w:szCs w:val="28"/>
        </w:rPr>
      </w:pPr>
      <w:r>
        <w:rPr>
          <w:rFonts w:ascii="PT Astra Serif" w:hAnsi="PT Astra Serif"/>
          <w:sz w:val="28"/>
          <w:szCs w:val="28"/>
        </w:rPr>
        <w:t>Этап 2</w:t>
      </w:r>
    </w:p>
    <w:p w:rsidR="00E50482" w:rsidRDefault="00E50482" w:rsidP="00FA7E50">
      <w:pPr>
        <w:tabs>
          <w:tab w:val="left" w:pos="993"/>
          <w:tab w:val="left" w:pos="1276"/>
        </w:tabs>
        <w:autoSpaceDE w:val="0"/>
        <w:autoSpaceDN w:val="0"/>
        <w:adjustRightInd w:val="0"/>
        <w:rPr>
          <w:rFonts w:ascii="PT Astra Serif" w:hAnsi="PT Astra Serif"/>
          <w:sz w:val="28"/>
          <w:szCs w:val="28"/>
        </w:rPr>
      </w:pPr>
    </w:p>
    <w:p w:rsidR="00A91EAE" w:rsidRDefault="00836C94" w:rsidP="00A91EAE">
      <w:pPr>
        <w:tabs>
          <w:tab w:val="left" w:pos="993"/>
          <w:tab w:val="left" w:pos="1276"/>
        </w:tabs>
        <w:autoSpaceDE w:val="0"/>
        <w:autoSpaceDN w:val="0"/>
        <w:adjustRightInd w:val="0"/>
        <w:jc w:val="center"/>
        <w:rPr>
          <w:rFonts w:ascii="PT Astra Serif" w:hAnsi="PT Astra Serif"/>
          <w:sz w:val="28"/>
          <w:szCs w:val="28"/>
        </w:rPr>
      </w:pPr>
      <w:r>
        <w:rPr>
          <w:noProof/>
          <w:lang w:eastAsia="ru-RU"/>
        </w:rPr>
        <w:drawing>
          <wp:inline distT="0" distB="0" distL="0" distR="0" wp14:anchorId="3306B888" wp14:editId="30ECC1E0">
            <wp:extent cx="8892263" cy="12652744"/>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8905926" cy="12672185"/>
                    </a:xfrm>
                    <a:prstGeom prst="rect">
                      <a:avLst/>
                    </a:prstGeom>
                  </pic:spPr>
                </pic:pic>
              </a:graphicData>
            </a:graphic>
          </wp:inline>
        </w:drawing>
      </w:r>
    </w:p>
    <w:sectPr w:rsidR="00A91EAE" w:rsidSect="002A7F18">
      <w:type w:val="nextColumn"/>
      <w:pgSz w:w="16839" w:h="23814" w:code="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281" w:rsidRDefault="00D34281" w:rsidP="003C5141">
      <w:r>
        <w:separator/>
      </w:r>
    </w:p>
  </w:endnote>
  <w:endnote w:type="continuationSeparator" w:id="0">
    <w:p w:rsidR="00D34281" w:rsidRDefault="00D34281" w:rsidP="003C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Franklin Gothic Medium Cond">
    <w:panose1 w:val="020B06060304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PT Sans">
    <w:altName w:val="Arial"/>
    <w:charset w:val="CC"/>
    <w:family w:val="swiss"/>
    <w:pitch w:val="variable"/>
    <w:sig w:usb0="00000001" w:usb1="5000204B" w:usb2="00000020" w:usb3="00000000" w:csb0="00000097"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00"/>
    <w:family w:val="roman"/>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281" w:rsidRDefault="00D34281" w:rsidP="003C5141">
      <w:r>
        <w:separator/>
      </w:r>
    </w:p>
  </w:footnote>
  <w:footnote w:type="continuationSeparator" w:id="0">
    <w:p w:rsidR="00D34281" w:rsidRDefault="00D34281" w:rsidP="003C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81" w:rsidRPr="005C7B2D" w:rsidRDefault="00D34281" w:rsidP="006706DF">
    <w:pPr>
      <w:pStyle w:val="af0"/>
      <w:jc w:val="center"/>
      <w:rPr>
        <w:rFonts w:ascii="PT Astra Serif" w:hAnsi="PT Astra Serif"/>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81" w:rsidRPr="00E635C7" w:rsidRDefault="00D34281" w:rsidP="00E635C7">
    <w:pPr>
      <w:pStyle w:val="af0"/>
      <w:jc w:val="cent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F18" w:rsidRPr="005C7B2D" w:rsidRDefault="002A7F18" w:rsidP="006706DF">
    <w:pPr>
      <w:pStyle w:val="af0"/>
      <w:jc w:val="center"/>
      <w:rPr>
        <w:rFonts w:ascii="PT Astra Serif" w:hAnsi="PT Astra Serif"/>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227669"/>
      <w:docPartObj>
        <w:docPartGallery w:val="Page Numbers (Top of Page)"/>
        <w:docPartUnique/>
      </w:docPartObj>
    </w:sdtPr>
    <w:sdtContent>
      <w:p w:rsidR="00D34281" w:rsidRDefault="00D34281">
        <w:pPr>
          <w:pStyle w:val="af0"/>
          <w:jc w:val="center"/>
        </w:pPr>
        <w:r>
          <w:fldChar w:fldCharType="begin"/>
        </w:r>
        <w:r>
          <w:instrText>PAGE   \* MERGEFORMAT</w:instrText>
        </w:r>
        <w:r>
          <w:fldChar w:fldCharType="separate"/>
        </w:r>
        <w:r w:rsidR="004D11C7">
          <w:rPr>
            <w:noProof/>
          </w:rPr>
          <w:t>45</w:t>
        </w:r>
        <w:r>
          <w:fldChar w:fldCharType="end"/>
        </w:r>
      </w:p>
    </w:sdtContent>
  </w:sdt>
  <w:p w:rsidR="00D34281" w:rsidRPr="00930F3F" w:rsidRDefault="00D34281" w:rsidP="00930F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46CBEE"/>
    <w:lvl w:ilvl="0">
      <w:start w:val="1"/>
      <w:numFmt w:val="decimal"/>
      <w:pStyle w:val="4"/>
      <w:lvlText w:val="%1."/>
      <w:lvlJc w:val="left"/>
      <w:pPr>
        <w:tabs>
          <w:tab w:val="num" w:pos="1440"/>
        </w:tabs>
        <w:ind w:left="1440" w:hanging="360"/>
      </w:pPr>
    </w:lvl>
  </w:abstractNum>
  <w:abstractNum w:abstractNumId="1">
    <w:nsid w:val="060363F9"/>
    <w:multiLevelType w:val="hybridMultilevel"/>
    <w:tmpl w:val="2AAC7B92"/>
    <w:lvl w:ilvl="0" w:tplc="2E248CEE">
      <w:start w:val="1"/>
      <w:numFmt w:val="bullet"/>
      <w:pStyle w:val="a"/>
      <w:lvlText w:val=""/>
      <w:lvlJc w:val="left"/>
      <w:pPr>
        <w:ind w:left="2771"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2175E"/>
    <w:multiLevelType w:val="hybridMultilevel"/>
    <w:tmpl w:val="F2D8E9D6"/>
    <w:lvl w:ilvl="0" w:tplc="7E10B654">
      <w:start w:val="1"/>
      <w:numFmt w:val="decimal"/>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B1843"/>
    <w:multiLevelType w:val="hybridMultilevel"/>
    <w:tmpl w:val="421CAA54"/>
    <w:lvl w:ilvl="0" w:tplc="CD9E9D00">
      <w:start w:val="1"/>
      <w:numFmt w:val="decimal"/>
      <w:pStyle w:val="1"/>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EE6798"/>
    <w:multiLevelType w:val="hybridMultilevel"/>
    <w:tmpl w:val="F6FA9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60A06DD"/>
    <w:multiLevelType w:val="hybridMultilevel"/>
    <w:tmpl w:val="EDEE62A6"/>
    <w:lvl w:ilvl="0" w:tplc="B43AB7B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1E4F7B"/>
    <w:multiLevelType w:val="hybridMultilevel"/>
    <w:tmpl w:val="61D6A46E"/>
    <w:lvl w:ilvl="0" w:tplc="F02C8A7E">
      <w:start w:val="1"/>
      <w:numFmt w:val="bullet"/>
      <w:pStyle w:val="a1"/>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5E27F6"/>
    <w:multiLevelType w:val="hybridMultilevel"/>
    <w:tmpl w:val="09242816"/>
    <w:lvl w:ilvl="0" w:tplc="92BCC8CE">
      <w:start w:val="1"/>
      <w:numFmt w:val="decimal"/>
      <w:pStyle w:val="a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60779C8"/>
    <w:multiLevelType w:val="hybridMultilevel"/>
    <w:tmpl w:val="94A60974"/>
    <w:lvl w:ilvl="0" w:tplc="68F84E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A076509"/>
    <w:multiLevelType w:val="hybridMultilevel"/>
    <w:tmpl w:val="F6FA9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23640FF"/>
    <w:multiLevelType w:val="hybridMultilevel"/>
    <w:tmpl w:val="F6FA9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784E66"/>
    <w:multiLevelType w:val="hybridMultilevel"/>
    <w:tmpl w:val="F6FA9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469638E2"/>
    <w:multiLevelType w:val="hybridMultilevel"/>
    <w:tmpl w:val="F90AB42A"/>
    <w:lvl w:ilvl="0" w:tplc="7E2E3E4A">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9F636B"/>
    <w:multiLevelType w:val="hybridMultilevel"/>
    <w:tmpl w:val="BD1E992E"/>
    <w:lvl w:ilvl="0" w:tplc="B43AB7B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F4674C4"/>
    <w:multiLevelType w:val="singleLevel"/>
    <w:tmpl w:val="463CCC1E"/>
    <w:lvl w:ilvl="0">
      <w:start w:val="1"/>
      <w:numFmt w:val="decimal"/>
      <w:pStyle w:val="a4"/>
      <w:lvlText w:val="%1)"/>
      <w:lvlJc w:val="left"/>
      <w:pPr>
        <w:tabs>
          <w:tab w:val="num" w:pos="360"/>
        </w:tabs>
        <w:ind w:left="360" w:hanging="360"/>
      </w:pPr>
    </w:lvl>
  </w:abstractNum>
  <w:abstractNum w:abstractNumId="15">
    <w:nsid w:val="5ABF2267"/>
    <w:multiLevelType w:val="hybridMultilevel"/>
    <w:tmpl w:val="17B6F156"/>
    <w:lvl w:ilvl="0" w:tplc="68F84E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4054FCB"/>
    <w:multiLevelType w:val="hybridMultilevel"/>
    <w:tmpl w:val="954E3E54"/>
    <w:lvl w:ilvl="0" w:tplc="9D8463DE">
      <w:start w:val="1"/>
      <w:numFmt w:val="decimal"/>
      <w:pStyle w:val="a5"/>
      <w:lvlText w:val="Статья %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0E11E1"/>
    <w:multiLevelType w:val="hybridMultilevel"/>
    <w:tmpl w:val="318053CE"/>
    <w:lvl w:ilvl="0" w:tplc="C16CCCCA">
      <w:start w:val="1"/>
      <w:numFmt w:val="bullet"/>
      <w:pStyle w:val="0"/>
      <w:lvlText w:val=""/>
      <w:lvlJc w:val="left"/>
      <w:pPr>
        <w:tabs>
          <w:tab w:val="num" w:pos="425"/>
        </w:tabs>
        <w:ind w:left="538" w:hanging="113"/>
      </w:pPr>
      <w:rPr>
        <w:rFonts w:ascii="Symbol" w:hAnsi="Symbol" w:hint="default"/>
      </w:rPr>
    </w:lvl>
    <w:lvl w:ilvl="1" w:tplc="C16CCCCA" w:tentative="1">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8">
    <w:nsid w:val="7332047F"/>
    <w:multiLevelType w:val="hybridMultilevel"/>
    <w:tmpl w:val="7472CED0"/>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F2D4593"/>
    <w:multiLevelType w:val="multilevel"/>
    <w:tmpl w:val="EA60156E"/>
    <w:lvl w:ilvl="0">
      <w:start w:val="1"/>
      <w:numFmt w:val="decimal"/>
      <w:lvlText w:val="%1"/>
      <w:lvlJc w:val="left"/>
      <w:pPr>
        <w:tabs>
          <w:tab w:val="num" w:pos="925"/>
        </w:tabs>
        <w:ind w:left="-152" w:firstLine="720"/>
      </w:pPr>
      <w:rPr>
        <w:rFonts w:ascii="Arial" w:hAnsi="Arial" w:cs="Arial" w:hint="default"/>
        <w:b/>
        <w:i w:val="0"/>
        <w:color w:val="auto"/>
        <w:sz w:val="28"/>
        <w:szCs w:val="26"/>
      </w:rPr>
    </w:lvl>
    <w:lvl w:ilvl="1">
      <w:start w:val="1"/>
      <w:numFmt w:val="decimal"/>
      <w:lvlText w:val="%1.%2"/>
      <w:lvlJc w:val="left"/>
      <w:pPr>
        <w:tabs>
          <w:tab w:val="num" w:pos="1209"/>
        </w:tabs>
        <w:ind w:left="-152" w:firstLine="720"/>
      </w:pPr>
      <w:rPr>
        <w:rFonts w:ascii="Arial" w:hAnsi="Arial" w:cs="Arial" w:hint="default"/>
        <w:b/>
        <w:i w:val="0"/>
        <w:sz w:val="24"/>
        <w:szCs w:val="24"/>
      </w:rPr>
    </w:lvl>
    <w:lvl w:ilvl="2">
      <w:start w:val="1"/>
      <w:numFmt w:val="decimal"/>
      <w:lvlText w:val="%1.%2.%3"/>
      <w:lvlJc w:val="left"/>
      <w:pPr>
        <w:tabs>
          <w:tab w:val="num" w:pos="1644"/>
        </w:tabs>
        <w:ind w:left="0" w:firstLine="720"/>
      </w:pPr>
      <w:rPr>
        <w:rFonts w:ascii="Arial" w:hAnsi="Arial" w:cs="Arial" w:hint="default"/>
        <w:b/>
        <w:i w:val="0"/>
        <w:sz w:val="24"/>
        <w:szCs w:val="20"/>
      </w:rPr>
    </w:lvl>
    <w:lvl w:ilvl="3">
      <w:start w:val="1"/>
      <w:numFmt w:val="decimal"/>
      <w:lvlText w:val="%1.%2.%3.%4"/>
      <w:lvlJc w:val="left"/>
      <w:pPr>
        <w:tabs>
          <w:tab w:val="num" w:pos="2509"/>
        </w:tabs>
        <w:ind w:left="-11" w:firstLine="720"/>
      </w:pPr>
      <w:rPr>
        <w:rFonts w:ascii="Arial" w:hAnsi="Arial" w:cs="Arial" w:hint="default"/>
        <w:b/>
        <w:i w:val="0"/>
        <w:sz w:val="20"/>
        <w:szCs w:val="20"/>
      </w:rPr>
    </w:lvl>
    <w:lvl w:ilvl="4">
      <w:start w:val="1"/>
      <w:numFmt w:val="decimal"/>
      <w:lvlText w:val="%1.%2.%3.%4.%5"/>
      <w:lvlJc w:val="left"/>
      <w:pPr>
        <w:tabs>
          <w:tab w:val="num" w:pos="2869"/>
        </w:tabs>
        <w:ind w:left="-11" w:firstLine="720"/>
      </w:pPr>
      <w:rPr>
        <w:rFonts w:ascii="Arial" w:hAnsi="Arial" w:cs="Arial" w:hint="default"/>
        <w:b/>
        <w:i w:val="0"/>
        <w:sz w:val="20"/>
        <w:szCs w:val="20"/>
      </w:rPr>
    </w:lvl>
    <w:lvl w:ilvl="5">
      <w:start w:val="1"/>
      <w:numFmt w:val="decimal"/>
      <w:lvlText w:val="%1.%2.%3.%4.%5.%6"/>
      <w:lvlJc w:val="left"/>
      <w:pPr>
        <w:tabs>
          <w:tab w:val="num" w:pos="3229"/>
        </w:tabs>
        <w:ind w:left="-11" w:firstLine="720"/>
      </w:pPr>
      <w:rPr>
        <w:rFonts w:ascii="Arial" w:hAnsi="Arial" w:cs="Arial" w:hint="default"/>
        <w:b/>
        <w:i w:val="0"/>
        <w:sz w:val="20"/>
        <w:szCs w:val="20"/>
      </w:rPr>
    </w:lvl>
    <w:lvl w:ilvl="6">
      <w:start w:val="1"/>
      <w:numFmt w:val="decimal"/>
      <w:lvlText w:val="%1.%2.%3.%4.%5.%6.%7"/>
      <w:lvlJc w:val="left"/>
      <w:pPr>
        <w:tabs>
          <w:tab w:val="num" w:pos="3589"/>
        </w:tabs>
        <w:ind w:left="-11" w:firstLine="720"/>
      </w:pPr>
      <w:rPr>
        <w:rFonts w:ascii="Arial" w:hAnsi="Arial" w:cs="Arial" w:hint="default"/>
        <w:b/>
        <w:i w:val="0"/>
        <w:sz w:val="20"/>
        <w:szCs w:val="20"/>
      </w:rPr>
    </w:lvl>
    <w:lvl w:ilvl="7">
      <w:start w:val="1"/>
      <w:numFmt w:val="decimal"/>
      <w:pStyle w:val="8"/>
      <w:lvlText w:val="%1.%2.%3.%4.%5.%6.%7.%8"/>
      <w:lvlJc w:val="left"/>
      <w:pPr>
        <w:tabs>
          <w:tab w:val="num" w:pos="3949"/>
        </w:tabs>
        <w:ind w:left="-11" w:firstLine="720"/>
      </w:pPr>
      <w:rPr>
        <w:rFonts w:ascii="Arial" w:hAnsi="Arial" w:hint="default"/>
        <w:b/>
        <w:i w:val="0"/>
        <w:sz w:val="22"/>
      </w:rPr>
    </w:lvl>
    <w:lvl w:ilvl="8">
      <w:start w:val="1"/>
      <w:numFmt w:val="decimal"/>
      <w:pStyle w:val="9"/>
      <w:lvlText w:val="%1.%2.%3.%4.%5.%6.%7.%8.%9"/>
      <w:lvlJc w:val="left"/>
      <w:pPr>
        <w:tabs>
          <w:tab w:val="num" w:pos="4669"/>
        </w:tabs>
        <w:ind w:left="-11" w:firstLine="720"/>
      </w:pPr>
      <w:rPr>
        <w:rFonts w:ascii="Arial" w:hAnsi="Arial" w:hint="default"/>
        <w:b/>
        <w:i w:val="0"/>
        <w:sz w:val="22"/>
      </w:rPr>
    </w:lvl>
  </w:abstractNum>
  <w:num w:numId="1">
    <w:abstractNumId w:val="3"/>
  </w:num>
  <w:num w:numId="2">
    <w:abstractNumId w:val="19"/>
  </w:num>
  <w:num w:numId="3">
    <w:abstractNumId w:val="16"/>
  </w:num>
  <w:num w:numId="4">
    <w:abstractNumId w:val="6"/>
  </w:num>
  <w:num w:numId="5">
    <w:abstractNumId w:val="7"/>
  </w:num>
  <w:num w:numId="6">
    <w:abstractNumId w:val="12"/>
  </w:num>
  <w:num w:numId="7">
    <w:abstractNumId w:val="2"/>
  </w:num>
  <w:num w:numId="8">
    <w:abstractNumId w:val="0"/>
  </w:num>
  <w:num w:numId="9">
    <w:abstractNumId w:val="1"/>
  </w:num>
  <w:num w:numId="10">
    <w:abstractNumId w:val="18"/>
  </w:num>
  <w:num w:numId="11">
    <w:abstractNumId w:val="14"/>
  </w:num>
  <w:num w:numId="12">
    <w:abstractNumId w:val="17"/>
  </w:num>
  <w:num w:numId="13">
    <w:abstractNumId w:val="5"/>
  </w:num>
  <w:num w:numId="14">
    <w:abstractNumId w:val="10"/>
  </w:num>
  <w:num w:numId="15">
    <w:abstractNumId w:val="13"/>
  </w:num>
  <w:num w:numId="16">
    <w:abstractNumId w:val="15"/>
  </w:num>
  <w:num w:numId="17">
    <w:abstractNumId w:val="8"/>
  </w:num>
  <w:num w:numId="18">
    <w:abstractNumId w:val="9"/>
  </w:num>
  <w:num w:numId="19">
    <w:abstractNumId w:val="11"/>
  </w:num>
  <w:num w:numId="2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6B"/>
    <w:rsid w:val="000275A1"/>
    <w:rsid w:val="00041645"/>
    <w:rsid w:val="00044F16"/>
    <w:rsid w:val="000713DF"/>
    <w:rsid w:val="00082B0F"/>
    <w:rsid w:val="0008504B"/>
    <w:rsid w:val="000A0E8D"/>
    <w:rsid w:val="000B21CB"/>
    <w:rsid w:val="000B2E9F"/>
    <w:rsid w:val="000C0D2E"/>
    <w:rsid w:val="000C0DC1"/>
    <w:rsid w:val="000C2EA5"/>
    <w:rsid w:val="000D210A"/>
    <w:rsid w:val="000E259B"/>
    <w:rsid w:val="0010401B"/>
    <w:rsid w:val="0010639A"/>
    <w:rsid w:val="001257C7"/>
    <w:rsid w:val="001347D7"/>
    <w:rsid w:val="001356EA"/>
    <w:rsid w:val="00140D6B"/>
    <w:rsid w:val="0015576C"/>
    <w:rsid w:val="001568CC"/>
    <w:rsid w:val="00175B1F"/>
    <w:rsid w:val="0018017D"/>
    <w:rsid w:val="001814B3"/>
    <w:rsid w:val="00182892"/>
    <w:rsid w:val="00184404"/>
    <w:rsid w:val="00184DDF"/>
    <w:rsid w:val="00184ECA"/>
    <w:rsid w:val="001928F4"/>
    <w:rsid w:val="001E158D"/>
    <w:rsid w:val="001E71AE"/>
    <w:rsid w:val="001F3828"/>
    <w:rsid w:val="001F51A9"/>
    <w:rsid w:val="001F5C52"/>
    <w:rsid w:val="002105E9"/>
    <w:rsid w:val="00215B35"/>
    <w:rsid w:val="0021641A"/>
    <w:rsid w:val="002165BD"/>
    <w:rsid w:val="00217871"/>
    <w:rsid w:val="00224E69"/>
    <w:rsid w:val="00226089"/>
    <w:rsid w:val="00236A4B"/>
    <w:rsid w:val="00252A4D"/>
    <w:rsid w:val="00256A87"/>
    <w:rsid w:val="00266F94"/>
    <w:rsid w:val="00271EA8"/>
    <w:rsid w:val="00285C61"/>
    <w:rsid w:val="0029092E"/>
    <w:rsid w:val="00290C8D"/>
    <w:rsid w:val="00296E8C"/>
    <w:rsid w:val="002A7F18"/>
    <w:rsid w:val="002C5145"/>
    <w:rsid w:val="002F5129"/>
    <w:rsid w:val="002F5E5E"/>
    <w:rsid w:val="00300C01"/>
    <w:rsid w:val="00303501"/>
    <w:rsid w:val="00304338"/>
    <w:rsid w:val="0031364A"/>
    <w:rsid w:val="00315A9E"/>
    <w:rsid w:val="00324639"/>
    <w:rsid w:val="00357726"/>
    <w:rsid w:val="003642AD"/>
    <w:rsid w:val="0037056B"/>
    <w:rsid w:val="00370C6C"/>
    <w:rsid w:val="003778DC"/>
    <w:rsid w:val="00381A68"/>
    <w:rsid w:val="00397E3D"/>
    <w:rsid w:val="003B207B"/>
    <w:rsid w:val="003C5141"/>
    <w:rsid w:val="003C62E8"/>
    <w:rsid w:val="003C6525"/>
    <w:rsid w:val="003D688F"/>
    <w:rsid w:val="00401772"/>
    <w:rsid w:val="00423003"/>
    <w:rsid w:val="00443900"/>
    <w:rsid w:val="0046435B"/>
    <w:rsid w:val="00482A22"/>
    <w:rsid w:val="00484C1E"/>
    <w:rsid w:val="00492E20"/>
    <w:rsid w:val="004B0DBB"/>
    <w:rsid w:val="004B24D5"/>
    <w:rsid w:val="004B6B99"/>
    <w:rsid w:val="004C1F8F"/>
    <w:rsid w:val="004C6A75"/>
    <w:rsid w:val="004D11C7"/>
    <w:rsid w:val="004F5AE5"/>
    <w:rsid w:val="00510950"/>
    <w:rsid w:val="00513BF2"/>
    <w:rsid w:val="0053339B"/>
    <w:rsid w:val="005371D9"/>
    <w:rsid w:val="00572C54"/>
    <w:rsid w:val="005766A3"/>
    <w:rsid w:val="00576EF8"/>
    <w:rsid w:val="0058739A"/>
    <w:rsid w:val="0059129A"/>
    <w:rsid w:val="005E2384"/>
    <w:rsid w:val="00602866"/>
    <w:rsid w:val="00606A82"/>
    <w:rsid w:val="006150E4"/>
    <w:rsid w:val="00624190"/>
    <w:rsid w:val="006257B6"/>
    <w:rsid w:val="0065328E"/>
    <w:rsid w:val="00654474"/>
    <w:rsid w:val="00662719"/>
    <w:rsid w:val="006706DF"/>
    <w:rsid w:val="0067467D"/>
    <w:rsid w:val="006859A5"/>
    <w:rsid w:val="0069047B"/>
    <w:rsid w:val="006A279F"/>
    <w:rsid w:val="006B3FA0"/>
    <w:rsid w:val="006C25CD"/>
    <w:rsid w:val="006C4339"/>
    <w:rsid w:val="006D3CF0"/>
    <w:rsid w:val="006F52DF"/>
    <w:rsid w:val="006F6444"/>
    <w:rsid w:val="00713C1C"/>
    <w:rsid w:val="007268A4"/>
    <w:rsid w:val="007310D9"/>
    <w:rsid w:val="007332BC"/>
    <w:rsid w:val="00750AD5"/>
    <w:rsid w:val="00760F4C"/>
    <w:rsid w:val="00761F41"/>
    <w:rsid w:val="0079452E"/>
    <w:rsid w:val="007D05D1"/>
    <w:rsid w:val="007D3889"/>
    <w:rsid w:val="007D5A8E"/>
    <w:rsid w:val="007D7800"/>
    <w:rsid w:val="007E29A5"/>
    <w:rsid w:val="007F4A15"/>
    <w:rsid w:val="007F525B"/>
    <w:rsid w:val="00801D98"/>
    <w:rsid w:val="0082139A"/>
    <w:rsid w:val="008267F4"/>
    <w:rsid w:val="00836C94"/>
    <w:rsid w:val="00846917"/>
    <w:rsid w:val="008478F4"/>
    <w:rsid w:val="0085052B"/>
    <w:rsid w:val="0085739A"/>
    <w:rsid w:val="00865B29"/>
    <w:rsid w:val="00865C55"/>
    <w:rsid w:val="00866417"/>
    <w:rsid w:val="0086752A"/>
    <w:rsid w:val="00886003"/>
    <w:rsid w:val="00896DB6"/>
    <w:rsid w:val="008B0015"/>
    <w:rsid w:val="008B0130"/>
    <w:rsid w:val="008B2EE7"/>
    <w:rsid w:val="008C407D"/>
    <w:rsid w:val="008E28F1"/>
    <w:rsid w:val="00906884"/>
    <w:rsid w:val="00914417"/>
    <w:rsid w:val="00924F69"/>
    <w:rsid w:val="00930F3F"/>
    <w:rsid w:val="0095259E"/>
    <w:rsid w:val="00953E9C"/>
    <w:rsid w:val="00955711"/>
    <w:rsid w:val="0097026B"/>
    <w:rsid w:val="00974B36"/>
    <w:rsid w:val="00975067"/>
    <w:rsid w:val="0097701A"/>
    <w:rsid w:val="00980B76"/>
    <w:rsid w:val="009B5660"/>
    <w:rsid w:val="009C4E86"/>
    <w:rsid w:val="009E0839"/>
    <w:rsid w:val="009F7184"/>
    <w:rsid w:val="00A122C1"/>
    <w:rsid w:val="00A33E61"/>
    <w:rsid w:val="00A44F85"/>
    <w:rsid w:val="00A471A4"/>
    <w:rsid w:val="00A87D1E"/>
    <w:rsid w:val="00A913DE"/>
    <w:rsid w:val="00A91EAE"/>
    <w:rsid w:val="00AA06F2"/>
    <w:rsid w:val="00AB09E1"/>
    <w:rsid w:val="00AC1353"/>
    <w:rsid w:val="00AD29B5"/>
    <w:rsid w:val="00AD4FC0"/>
    <w:rsid w:val="00AD77E7"/>
    <w:rsid w:val="00AF75FC"/>
    <w:rsid w:val="00B049A1"/>
    <w:rsid w:val="00B14AF7"/>
    <w:rsid w:val="00B27818"/>
    <w:rsid w:val="00B364CE"/>
    <w:rsid w:val="00B406A8"/>
    <w:rsid w:val="00B753EC"/>
    <w:rsid w:val="00B80087"/>
    <w:rsid w:val="00B91EF8"/>
    <w:rsid w:val="00BA2E5B"/>
    <w:rsid w:val="00BC01D9"/>
    <w:rsid w:val="00BC0EF5"/>
    <w:rsid w:val="00BC2F8E"/>
    <w:rsid w:val="00BC660F"/>
    <w:rsid w:val="00BD43A5"/>
    <w:rsid w:val="00BD7EE5"/>
    <w:rsid w:val="00BE1CAB"/>
    <w:rsid w:val="00BE287C"/>
    <w:rsid w:val="00BF197F"/>
    <w:rsid w:val="00BF4B36"/>
    <w:rsid w:val="00BF5AF2"/>
    <w:rsid w:val="00BF76C0"/>
    <w:rsid w:val="00C167AD"/>
    <w:rsid w:val="00C26832"/>
    <w:rsid w:val="00C44910"/>
    <w:rsid w:val="00C60589"/>
    <w:rsid w:val="00C633D8"/>
    <w:rsid w:val="00C85F11"/>
    <w:rsid w:val="00CA3FDC"/>
    <w:rsid w:val="00CB00CA"/>
    <w:rsid w:val="00CD05A3"/>
    <w:rsid w:val="00CE25B7"/>
    <w:rsid w:val="00CE2A5A"/>
    <w:rsid w:val="00CE4BC9"/>
    <w:rsid w:val="00D01A38"/>
    <w:rsid w:val="00D159AA"/>
    <w:rsid w:val="00D2302F"/>
    <w:rsid w:val="00D3103C"/>
    <w:rsid w:val="00D34281"/>
    <w:rsid w:val="00D3598E"/>
    <w:rsid w:val="00D6114D"/>
    <w:rsid w:val="00D6571C"/>
    <w:rsid w:val="00D87BA4"/>
    <w:rsid w:val="00D915A2"/>
    <w:rsid w:val="00D96641"/>
    <w:rsid w:val="00DA40E2"/>
    <w:rsid w:val="00DA61FC"/>
    <w:rsid w:val="00DA6357"/>
    <w:rsid w:val="00DB060A"/>
    <w:rsid w:val="00DC083F"/>
    <w:rsid w:val="00DC097A"/>
    <w:rsid w:val="00DC71DF"/>
    <w:rsid w:val="00DD3187"/>
    <w:rsid w:val="00DE25D3"/>
    <w:rsid w:val="00DF141C"/>
    <w:rsid w:val="00E17B78"/>
    <w:rsid w:val="00E3026F"/>
    <w:rsid w:val="00E50482"/>
    <w:rsid w:val="00E57C0E"/>
    <w:rsid w:val="00E635C7"/>
    <w:rsid w:val="00E725D2"/>
    <w:rsid w:val="00E864FB"/>
    <w:rsid w:val="00E91200"/>
    <w:rsid w:val="00E944BA"/>
    <w:rsid w:val="00E9481F"/>
    <w:rsid w:val="00E96878"/>
    <w:rsid w:val="00EA4BB7"/>
    <w:rsid w:val="00EA7430"/>
    <w:rsid w:val="00EB44C5"/>
    <w:rsid w:val="00EC794D"/>
    <w:rsid w:val="00ED117A"/>
    <w:rsid w:val="00EF19B1"/>
    <w:rsid w:val="00EF3E08"/>
    <w:rsid w:val="00F147EB"/>
    <w:rsid w:val="00F33869"/>
    <w:rsid w:val="00F34070"/>
    <w:rsid w:val="00F35D94"/>
    <w:rsid w:val="00F52A75"/>
    <w:rsid w:val="00F5331A"/>
    <w:rsid w:val="00F55D59"/>
    <w:rsid w:val="00F639D4"/>
    <w:rsid w:val="00F6410F"/>
    <w:rsid w:val="00F65680"/>
    <w:rsid w:val="00F77E2E"/>
    <w:rsid w:val="00F82AD0"/>
    <w:rsid w:val="00F930E6"/>
    <w:rsid w:val="00F93E69"/>
    <w:rsid w:val="00FA2C75"/>
    <w:rsid w:val="00FA7E50"/>
    <w:rsid w:val="00FB0154"/>
    <w:rsid w:val="00FC67F2"/>
    <w:rsid w:val="00FD3262"/>
    <w:rsid w:val="00FD37AE"/>
    <w:rsid w:val="00FE038D"/>
    <w:rsid w:val="00FF2C6E"/>
    <w:rsid w:val="00FF5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qFormat="1"/>
    <w:lsdException w:name="caption" w:uiPriority="0" w:qFormat="1"/>
    <w:lsdException w:name="page number" w:uiPriority="0"/>
    <w:lsdException w:name="List" w:uiPriority="0"/>
    <w:lsdException w:name="List Bullet" w:uiPriority="0"/>
    <w:lsdException w:name="List Number 4" w:uiPriority="0"/>
    <w:lsdException w:name="Title" w:semiHidden="0" w:uiPriority="0" w:unhideWhenUsed="0" w:qFormat="1"/>
    <w:lsdException w:name="Default Paragraph Font" w:unhideWhenUsed="0"/>
    <w:lsdException w:name="Body Text Indent" w:uiPriority="0" w:unhideWhenUsed="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nhideWhenUsed="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275A1"/>
    <w:pPr>
      <w:suppressAutoHyphens/>
    </w:pPr>
    <w:rPr>
      <w:rFonts w:ascii="Times New Roman" w:eastAsia="Times New Roman" w:hAnsi="Times New Roman"/>
      <w:sz w:val="20"/>
      <w:szCs w:val="20"/>
      <w:lang w:eastAsia="ar-SA"/>
    </w:rPr>
  </w:style>
  <w:style w:type="paragraph" w:styleId="1">
    <w:name w:val="heading 1"/>
    <w:basedOn w:val="a6"/>
    <w:next w:val="a6"/>
    <w:link w:val="10"/>
    <w:uiPriority w:val="9"/>
    <w:qFormat/>
    <w:rsid w:val="004B24D5"/>
    <w:pPr>
      <w:keepNext/>
      <w:numPr>
        <w:numId w:val="1"/>
      </w:numPr>
      <w:suppressAutoHyphens w:val="0"/>
      <w:spacing w:before="120" w:after="120" w:line="276" w:lineRule="auto"/>
      <w:jc w:val="center"/>
      <w:outlineLvl w:val="0"/>
    </w:pPr>
    <w:rPr>
      <w:rFonts w:ascii="Arial" w:hAnsi="Arial"/>
      <w:b/>
      <w:sz w:val="28"/>
      <w:szCs w:val="24"/>
      <w:lang w:val="x-none" w:eastAsia="x-none"/>
    </w:rPr>
  </w:style>
  <w:style w:type="paragraph" w:styleId="2">
    <w:name w:val="heading 2"/>
    <w:aliases w:val="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Знак2 "/>
    <w:basedOn w:val="a6"/>
    <w:next w:val="a6"/>
    <w:link w:val="20"/>
    <w:qFormat/>
    <w:rsid w:val="004B24D5"/>
    <w:pPr>
      <w:keepNext/>
      <w:suppressAutoHyphens w:val="0"/>
      <w:spacing w:after="200" w:line="276" w:lineRule="auto"/>
      <w:jc w:val="center"/>
      <w:outlineLvl w:val="1"/>
    </w:pPr>
    <w:rPr>
      <w:sz w:val="26"/>
      <w:lang w:val="x-none" w:eastAsia="x-none"/>
    </w:rPr>
  </w:style>
  <w:style w:type="paragraph" w:styleId="3">
    <w:name w:val="heading 3"/>
    <w:basedOn w:val="a6"/>
    <w:next w:val="a6"/>
    <w:link w:val="30"/>
    <w:uiPriority w:val="9"/>
    <w:qFormat/>
    <w:rsid w:val="004B24D5"/>
    <w:pPr>
      <w:keepNext/>
      <w:suppressAutoHyphens w:val="0"/>
      <w:spacing w:after="200" w:line="276" w:lineRule="auto"/>
      <w:outlineLvl w:val="2"/>
    </w:pPr>
    <w:rPr>
      <w:sz w:val="24"/>
      <w:szCs w:val="24"/>
      <w:lang w:val="x-none" w:eastAsia="x-none"/>
    </w:rPr>
  </w:style>
  <w:style w:type="paragraph" w:styleId="40">
    <w:name w:val="heading 4"/>
    <w:basedOn w:val="a6"/>
    <w:next w:val="a6"/>
    <w:link w:val="41"/>
    <w:uiPriority w:val="9"/>
    <w:qFormat/>
    <w:rsid w:val="004B24D5"/>
    <w:pPr>
      <w:keepNext/>
      <w:widowControl w:val="0"/>
      <w:suppressAutoHyphens w:val="0"/>
      <w:spacing w:before="240" w:after="60" w:line="276" w:lineRule="auto"/>
      <w:ind w:firstLine="709"/>
      <w:jc w:val="center"/>
      <w:outlineLvl w:val="3"/>
    </w:pPr>
    <w:rPr>
      <w:b/>
      <w:bCs/>
      <w:sz w:val="28"/>
      <w:szCs w:val="28"/>
      <w:lang w:val="x-none" w:eastAsia="x-none"/>
    </w:rPr>
  </w:style>
  <w:style w:type="paragraph" w:styleId="5">
    <w:name w:val="heading 5"/>
    <w:basedOn w:val="a6"/>
    <w:next w:val="a6"/>
    <w:link w:val="50"/>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6"/>
    <w:next w:val="a6"/>
    <w:link w:val="60"/>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6"/>
    <w:next w:val="a6"/>
    <w:link w:val="70"/>
    <w:qFormat/>
    <w:rsid w:val="004B24D5"/>
    <w:pPr>
      <w:suppressAutoHyphens w:val="0"/>
      <w:spacing w:before="240" w:after="60" w:line="276" w:lineRule="auto"/>
      <w:outlineLvl w:val="6"/>
    </w:pPr>
    <w:rPr>
      <w:sz w:val="24"/>
      <w:szCs w:val="24"/>
      <w:lang w:val="x-none" w:eastAsia="x-none"/>
    </w:rPr>
  </w:style>
  <w:style w:type="paragraph" w:styleId="8">
    <w:name w:val="heading 8"/>
    <w:basedOn w:val="a6"/>
    <w:next w:val="a6"/>
    <w:link w:val="80"/>
    <w:qFormat/>
    <w:rsid w:val="004B24D5"/>
    <w:pPr>
      <w:keepNext/>
      <w:keepLines/>
      <w:numPr>
        <w:ilvl w:val="7"/>
        <w:numId w:val="2"/>
      </w:numPr>
      <w:suppressAutoHyphens w:val="0"/>
      <w:spacing w:before="240" w:after="60" w:line="276" w:lineRule="auto"/>
      <w:outlineLvl w:val="7"/>
    </w:pPr>
    <w:rPr>
      <w:rFonts w:ascii="Arial" w:hAnsi="Arial"/>
      <w:b/>
      <w:smallCaps/>
      <w:kern w:val="24"/>
      <w:sz w:val="24"/>
      <w:szCs w:val="24"/>
      <w:lang w:val="x-none" w:eastAsia="x-none"/>
    </w:rPr>
  </w:style>
  <w:style w:type="paragraph" w:styleId="9">
    <w:name w:val="heading 9"/>
    <w:basedOn w:val="a6"/>
    <w:next w:val="a6"/>
    <w:link w:val="90"/>
    <w:qFormat/>
    <w:rsid w:val="004B24D5"/>
    <w:pPr>
      <w:keepNext/>
      <w:keepLines/>
      <w:numPr>
        <w:ilvl w:val="8"/>
        <w:numId w:val="2"/>
      </w:numPr>
      <w:suppressAutoHyphens w:val="0"/>
      <w:spacing w:before="240" w:after="60" w:line="276" w:lineRule="auto"/>
      <w:outlineLvl w:val="8"/>
    </w:pPr>
    <w:rPr>
      <w:rFonts w:ascii="Arial" w:hAnsi="Arial"/>
      <w:b/>
      <w:smallCaps/>
      <w:kern w:val="24"/>
      <w:sz w:val="24"/>
      <w:szCs w:val="24"/>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50">
    <w:name w:val="Заголовок 5 Знак"/>
    <w:basedOn w:val="a7"/>
    <w:link w:val="5"/>
    <w:rsid w:val="0037056B"/>
    <w:rPr>
      <w:rFonts w:ascii="Times New Roman" w:hAnsi="Times New Roman" w:cs="Times New Roman"/>
      <w:b/>
      <w:bCs/>
      <w:i/>
      <w:iCs/>
      <w:sz w:val="26"/>
      <w:szCs w:val="26"/>
      <w:lang w:eastAsia="ar-SA" w:bidi="ar-SA"/>
    </w:rPr>
  </w:style>
  <w:style w:type="paragraph" w:styleId="aa">
    <w:name w:val="Balloon Text"/>
    <w:basedOn w:val="a6"/>
    <w:link w:val="ab"/>
    <w:uiPriority w:val="99"/>
    <w:semiHidden/>
    <w:rsid w:val="0037056B"/>
    <w:rPr>
      <w:rFonts w:ascii="Tahoma" w:eastAsia="Calibri" w:hAnsi="Tahoma" w:cs="Tahoma"/>
      <w:sz w:val="16"/>
      <w:szCs w:val="16"/>
    </w:rPr>
  </w:style>
  <w:style w:type="character" w:customStyle="1" w:styleId="ab">
    <w:name w:val="Текст выноски Знак"/>
    <w:basedOn w:val="a7"/>
    <w:link w:val="aa"/>
    <w:uiPriority w:val="99"/>
    <w:semiHidden/>
    <w:rsid w:val="0037056B"/>
    <w:rPr>
      <w:rFonts w:ascii="Tahoma" w:hAnsi="Tahoma" w:cs="Tahoma"/>
      <w:sz w:val="16"/>
      <w:szCs w:val="16"/>
      <w:lang w:eastAsia="ar-SA" w:bidi="ar-SA"/>
    </w:rPr>
  </w:style>
  <w:style w:type="paragraph" w:styleId="ac">
    <w:name w:val="List Paragraph"/>
    <w:aliases w:val="мой,ПАРАГРАФ,List Paragraph,Абзац списка1,Абзац списка ПОС,Bullet List,FooterText,numbered,List Paragraph1,А,Table-Normal,RSHB_Table-Normal,Paragraphe de liste1,lp1,SL_Абзац списка,Нумерованый список,СпБезКС,Use Case List Paragraph,UL,мо"/>
    <w:basedOn w:val="a6"/>
    <w:link w:val="ad"/>
    <w:uiPriority w:val="34"/>
    <w:qFormat/>
    <w:rsid w:val="002F5129"/>
    <w:pPr>
      <w:ind w:left="720"/>
    </w:pPr>
  </w:style>
  <w:style w:type="paragraph" w:styleId="ae">
    <w:name w:val="Body Text Indent"/>
    <w:basedOn w:val="a6"/>
    <w:link w:val="af"/>
    <w:rsid w:val="002F5129"/>
    <w:pPr>
      <w:widowControl w:val="0"/>
      <w:ind w:firstLine="900"/>
      <w:jc w:val="both"/>
    </w:pPr>
    <w:rPr>
      <w:rFonts w:ascii="Arial" w:eastAsia="Calibri" w:hAnsi="Arial" w:cs="Arial"/>
      <w:kern w:val="1"/>
      <w:sz w:val="24"/>
      <w:szCs w:val="24"/>
      <w:lang w:eastAsia="ru-RU"/>
    </w:rPr>
  </w:style>
  <w:style w:type="character" w:customStyle="1" w:styleId="af">
    <w:name w:val="Основной текст с отступом Знак"/>
    <w:basedOn w:val="a7"/>
    <w:link w:val="ae"/>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7"/>
    <w:link w:val="6"/>
    <w:rsid w:val="00A44F85"/>
    <w:rPr>
      <w:rFonts w:asciiTheme="majorHAnsi" w:eastAsiaTheme="majorEastAsia" w:hAnsiTheme="majorHAnsi" w:cstheme="majorBidi"/>
      <w:i/>
      <w:iCs/>
      <w:color w:val="243F60" w:themeColor="accent1" w:themeShade="7F"/>
      <w:sz w:val="20"/>
      <w:szCs w:val="20"/>
      <w:lang w:eastAsia="ar-SA"/>
    </w:rPr>
  </w:style>
  <w:style w:type="paragraph" w:styleId="af0">
    <w:name w:val="header"/>
    <w:basedOn w:val="a6"/>
    <w:link w:val="af1"/>
    <w:uiPriority w:val="99"/>
    <w:unhideWhenUsed/>
    <w:qFormat/>
    <w:rsid w:val="003C5141"/>
    <w:pPr>
      <w:tabs>
        <w:tab w:val="center" w:pos="4677"/>
        <w:tab w:val="right" w:pos="9355"/>
      </w:tabs>
    </w:pPr>
  </w:style>
  <w:style w:type="character" w:customStyle="1" w:styleId="af1">
    <w:name w:val="Верхний колонтитул Знак"/>
    <w:basedOn w:val="a7"/>
    <w:link w:val="af0"/>
    <w:uiPriority w:val="99"/>
    <w:rsid w:val="003C5141"/>
    <w:rPr>
      <w:rFonts w:ascii="Times New Roman" w:eastAsia="Times New Roman" w:hAnsi="Times New Roman"/>
      <w:sz w:val="20"/>
      <w:szCs w:val="20"/>
      <w:lang w:eastAsia="ar-SA"/>
    </w:rPr>
  </w:style>
  <w:style w:type="paragraph" w:styleId="af2">
    <w:name w:val="footer"/>
    <w:basedOn w:val="a6"/>
    <w:link w:val="af3"/>
    <w:uiPriority w:val="99"/>
    <w:unhideWhenUsed/>
    <w:rsid w:val="003C5141"/>
    <w:pPr>
      <w:tabs>
        <w:tab w:val="center" w:pos="4677"/>
        <w:tab w:val="right" w:pos="9355"/>
      </w:tabs>
    </w:pPr>
  </w:style>
  <w:style w:type="character" w:customStyle="1" w:styleId="af3">
    <w:name w:val="Нижний колонтитул Знак"/>
    <w:basedOn w:val="a7"/>
    <w:link w:val="af2"/>
    <w:uiPriority w:val="99"/>
    <w:rsid w:val="003C5141"/>
    <w:rPr>
      <w:rFonts w:ascii="Times New Roman" w:eastAsia="Times New Roman" w:hAnsi="Times New Roman"/>
      <w:sz w:val="20"/>
      <w:szCs w:val="20"/>
      <w:lang w:eastAsia="ar-SA"/>
    </w:rPr>
  </w:style>
  <w:style w:type="character" w:customStyle="1" w:styleId="10">
    <w:name w:val="Заголовок 1 Знак"/>
    <w:basedOn w:val="a7"/>
    <w:link w:val="1"/>
    <w:uiPriority w:val="9"/>
    <w:rsid w:val="004B24D5"/>
    <w:rPr>
      <w:rFonts w:ascii="Arial" w:eastAsia="Times New Roman" w:hAnsi="Arial"/>
      <w:b/>
      <w:sz w:val="28"/>
      <w:szCs w:val="24"/>
      <w:lang w:val="x-none" w:eastAsia="x-none"/>
    </w:rPr>
  </w:style>
  <w:style w:type="character" w:customStyle="1" w:styleId="20">
    <w:name w:val="Заголовок 2 Знак"/>
    <w:aliases w:val="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Знак2 Знак Знак1 Знак Знак Знак"/>
    <w:basedOn w:val="a7"/>
    <w:link w:val="2"/>
    <w:rsid w:val="004B24D5"/>
    <w:rPr>
      <w:rFonts w:ascii="Times New Roman" w:eastAsia="Times New Roman" w:hAnsi="Times New Roman"/>
      <w:sz w:val="26"/>
      <w:szCs w:val="20"/>
      <w:lang w:val="x-none" w:eastAsia="x-none"/>
    </w:rPr>
  </w:style>
  <w:style w:type="character" w:customStyle="1" w:styleId="30">
    <w:name w:val="Заголовок 3 Знак"/>
    <w:basedOn w:val="a7"/>
    <w:link w:val="3"/>
    <w:uiPriority w:val="9"/>
    <w:rsid w:val="004B24D5"/>
    <w:rPr>
      <w:rFonts w:ascii="Times New Roman" w:eastAsia="Times New Roman" w:hAnsi="Times New Roman"/>
      <w:sz w:val="24"/>
      <w:szCs w:val="24"/>
      <w:lang w:val="x-none" w:eastAsia="x-none"/>
    </w:rPr>
  </w:style>
  <w:style w:type="character" w:customStyle="1" w:styleId="41">
    <w:name w:val="Заголовок 4 Знак"/>
    <w:basedOn w:val="a7"/>
    <w:link w:val="40"/>
    <w:uiPriority w:val="9"/>
    <w:rsid w:val="004B24D5"/>
    <w:rPr>
      <w:rFonts w:ascii="Times New Roman" w:eastAsia="Times New Roman" w:hAnsi="Times New Roman"/>
      <w:b/>
      <w:bCs/>
      <w:sz w:val="28"/>
      <w:szCs w:val="28"/>
      <w:lang w:val="x-none" w:eastAsia="x-none"/>
    </w:rPr>
  </w:style>
  <w:style w:type="character" w:customStyle="1" w:styleId="70">
    <w:name w:val="Заголовок 7 Знак"/>
    <w:basedOn w:val="a7"/>
    <w:link w:val="7"/>
    <w:rsid w:val="004B24D5"/>
    <w:rPr>
      <w:rFonts w:ascii="Times New Roman" w:eastAsia="Times New Roman" w:hAnsi="Times New Roman"/>
      <w:sz w:val="24"/>
      <w:szCs w:val="24"/>
      <w:lang w:val="x-none" w:eastAsia="x-none"/>
    </w:rPr>
  </w:style>
  <w:style w:type="character" w:customStyle="1" w:styleId="80">
    <w:name w:val="Заголовок 8 Знак"/>
    <w:basedOn w:val="a7"/>
    <w:link w:val="8"/>
    <w:rsid w:val="004B24D5"/>
    <w:rPr>
      <w:rFonts w:ascii="Arial" w:eastAsia="Times New Roman" w:hAnsi="Arial"/>
      <w:b/>
      <w:smallCaps/>
      <w:kern w:val="24"/>
      <w:sz w:val="24"/>
      <w:szCs w:val="24"/>
      <w:lang w:val="x-none" w:eastAsia="x-none"/>
    </w:rPr>
  </w:style>
  <w:style w:type="character" w:customStyle="1" w:styleId="90">
    <w:name w:val="Заголовок 9 Знак"/>
    <w:basedOn w:val="a7"/>
    <w:link w:val="9"/>
    <w:rsid w:val="004B24D5"/>
    <w:rPr>
      <w:rFonts w:ascii="Arial" w:eastAsia="Times New Roman" w:hAnsi="Arial"/>
      <w:b/>
      <w:smallCaps/>
      <w:kern w:val="24"/>
      <w:sz w:val="24"/>
      <w:szCs w:val="24"/>
      <w:lang w:val="x-none" w:eastAsia="x-none"/>
    </w:rPr>
  </w:style>
  <w:style w:type="table" w:customStyle="1" w:styleId="11">
    <w:name w:val="Сетка таблицы1"/>
    <w:basedOn w:val="a8"/>
    <w:next w:val="af4"/>
    <w:uiPriority w:val="9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bt"/>
    <w:basedOn w:val="a6"/>
    <w:link w:val="af6"/>
    <w:uiPriority w:val="99"/>
    <w:unhideWhenUsed/>
    <w:rsid w:val="004B24D5"/>
    <w:pPr>
      <w:suppressAutoHyphens w:val="0"/>
      <w:spacing w:after="120" w:line="276" w:lineRule="auto"/>
    </w:pPr>
  </w:style>
  <w:style w:type="character" w:customStyle="1" w:styleId="af6">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bt Знак"/>
    <w:basedOn w:val="a7"/>
    <w:link w:val="af5"/>
    <w:uiPriority w:val="99"/>
    <w:rsid w:val="004B24D5"/>
    <w:rPr>
      <w:rFonts w:ascii="Times New Roman" w:eastAsia="Times New Roman" w:hAnsi="Times New Roman"/>
      <w:sz w:val="20"/>
      <w:szCs w:val="20"/>
      <w:lang w:eastAsia="ar-SA"/>
    </w:rPr>
  </w:style>
  <w:style w:type="table" w:styleId="af4">
    <w:name w:val="Table Grid"/>
    <w:aliases w:val="Tab Border,Table Grid Report,Сетка таблицы ВК,12"/>
    <w:basedOn w:val="a8"/>
    <w:uiPriority w:val="59"/>
    <w:qFormat/>
    <w:rsid w:val="004B24D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Абзац"/>
    <w:basedOn w:val="a6"/>
    <w:link w:val="af8"/>
    <w:qFormat/>
    <w:rsid w:val="004B24D5"/>
    <w:pPr>
      <w:suppressAutoHyphens w:val="0"/>
      <w:spacing w:before="120" w:after="60" w:line="276" w:lineRule="auto"/>
      <w:ind w:firstLine="567"/>
      <w:jc w:val="both"/>
    </w:pPr>
    <w:rPr>
      <w:sz w:val="24"/>
      <w:szCs w:val="24"/>
      <w:lang w:val="x-none" w:eastAsia="x-none"/>
    </w:rPr>
  </w:style>
  <w:style w:type="character" w:customStyle="1" w:styleId="af8">
    <w:name w:val="Абзац Знак"/>
    <w:link w:val="af7"/>
    <w:qFormat/>
    <w:rsid w:val="004B24D5"/>
    <w:rPr>
      <w:rFonts w:ascii="Times New Roman" w:eastAsia="Times New Roman" w:hAnsi="Times New Roman"/>
      <w:sz w:val="24"/>
      <w:szCs w:val="24"/>
      <w:lang w:val="x-none" w:eastAsia="x-none"/>
    </w:rPr>
  </w:style>
  <w:style w:type="paragraph" w:styleId="af9">
    <w:name w:val="caption"/>
    <w:basedOn w:val="a6"/>
    <w:next w:val="a6"/>
    <w:qFormat/>
    <w:rsid w:val="004B24D5"/>
    <w:pPr>
      <w:suppressAutoHyphens w:val="0"/>
      <w:spacing w:after="200" w:line="276" w:lineRule="auto"/>
      <w:jc w:val="center"/>
    </w:pPr>
    <w:rPr>
      <w:rFonts w:ascii="Courier" w:hAnsi="Courier"/>
      <w:sz w:val="32"/>
      <w:szCs w:val="24"/>
      <w:lang w:eastAsia="ru-RU"/>
    </w:rPr>
  </w:style>
  <w:style w:type="paragraph" w:styleId="21">
    <w:name w:val="Body Text Indent 2"/>
    <w:basedOn w:val="a6"/>
    <w:link w:val="22"/>
    <w:rsid w:val="004B24D5"/>
    <w:pPr>
      <w:suppressAutoHyphens w:val="0"/>
      <w:spacing w:after="200" w:line="276" w:lineRule="auto"/>
      <w:ind w:firstLine="567"/>
    </w:pPr>
    <w:rPr>
      <w:sz w:val="26"/>
      <w:szCs w:val="24"/>
      <w:lang w:val="x-none" w:eastAsia="x-none"/>
    </w:rPr>
  </w:style>
  <w:style w:type="character" w:customStyle="1" w:styleId="22">
    <w:name w:val="Основной текст с отступом 2 Знак"/>
    <w:basedOn w:val="a7"/>
    <w:link w:val="21"/>
    <w:rsid w:val="004B24D5"/>
    <w:rPr>
      <w:rFonts w:ascii="Times New Roman" w:eastAsia="Times New Roman" w:hAnsi="Times New Roman"/>
      <w:sz w:val="26"/>
      <w:szCs w:val="24"/>
      <w:lang w:val="x-none" w:eastAsia="x-none"/>
    </w:rPr>
  </w:style>
  <w:style w:type="paragraph" w:styleId="31">
    <w:name w:val="Body Text Indent 3"/>
    <w:basedOn w:val="a6"/>
    <w:link w:val="32"/>
    <w:rsid w:val="004B24D5"/>
    <w:pPr>
      <w:suppressAutoHyphens w:val="0"/>
      <w:spacing w:after="200" w:line="276" w:lineRule="auto"/>
      <w:ind w:firstLine="567"/>
    </w:pPr>
    <w:rPr>
      <w:sz w:val="24"/>
      <w:szCs w:val="24"/>
      <w:lang w:val="x-none" w:eastAsia="x-none"/>
    </w:rPr>
  </w:style>
  <w:style w:type="character" w:customStyle="1" w:styleId="32">
    <w:name w:val="Основной текст с отступом 3 Знак"/>
    <w:basedOn w:val="a7"/>
    <w:link w:val="31"/>
    <w:rsid w:val="004B24D5"/>
    <w:rPr>
      <w:rFonts w:ascii="Times New Roman" w:eastAsia="Times New Roman" w:hAnsi="Times New Roman"/>
      <w:sz w:val="24"/>
      <w:szCs w:val="24"/>
      <w:lang w:val="x-none" w:eastAsia="x-none"/>
    </w:rPr>
  </w:style>
  <w:style w:type="paragraph" w:styleId="afa">
    <w:name w:val="Title"/>
    <w:aliases w:val="Заголовок"/>
    <w:basedOn w:val="a6"/>
    <w:link w:val="afb"/>
    <w:qFormat/>
    <w:rsid w:val="004B24D5"/>
    <w:pPr>
      <w:suppressAutoHyphens w:val="0"/>
      <w:spacing w:after="200" w:line="276" w:lineRule="auto"/>
      <w:jc w:val="center"/>
    </w:pPr>
    <w:rPr>
      <w:sz w:val="32"/>
      <w:szCs w:val="24"/>
      <w:lang w:val="x-none" w:eastAsia="x-none"/>
    </w:rPr>
  </w:style>
  <w:style w:type="character" w:customStyle="1" w:styleId="afb">
    <w:name w:val="Название Знак"/>
    <w:aliases w:val="Заголовок Знак"/>
    <w:basedOn w:val="a7"/>
    <w:link w:val="afa"/>
    <w:rsid w:val="004B24D5"/>
    <w:rPr>
      <w:rFonts w:ascii="Times New Roman" w:eastAsia="Times New Roman" w:hAnsi="Times New Roman"/>
      <w:sz w:val="32"/>
      <w:szCs w:val="24"/>
      <w:lang w:val="x-none" w:eastAsia="x-none"/>
    </w:rPr>
  </w:style>
  <w:style w:type="character" w:styleId="afc">
    <w:name w:val="Hyperlink"/>
    <w:uiPriority w:val="99"/>
    <w:rsid w:val="004B24D5"/>
    <w:rPr>
      <w:color w:val="0000FF"/>
      <w:u w:val="single"/>
    </w:rPr>
  </w:style>
  <w:style w:type="paragraph" w:customStyle="1" w:styleId="12">
    <w:name w:val="Знак Знак Знак Знак1"/>
    <w:basedOn w:val="a6"/>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3">
    <w:name w:val="Название объекта1"/>
    <w:basedOn w:val="a6"/>
    <w:next w:val="a6"/>
    <w:rsid w:val="004B24D5"/>
    <w:pPr>
      <w:suppressAutoHyphens w:val="0"/>
      <w:spacing w:after="200" w:line="276" w:lineRule="auto"/>
      <w:jc w:val="center"/>
    </w:pPr>
    <w:rPr>
      <w:rFonts w:ascii="Courier" w:hAnsi="Courier"/>
      <w:sz w:val="32"/>
      <w:szCs w:val="24"/>
    </w:rPr>
  </w:style>
  <w:style w:type="paragraph" w:customStyle="1" w:styleId="CharChar">
    <w:name w:val="Char Char"/>
    <w:basedOn w:val="a6"/>
    <w:rsid w:val="004B24D5"/>
    <w:pPr>
      <w:suppressAutoHyphens w:val="0"/>
      <w:spacing w:after="160" w:line="240" w:lineRule="exact"/>
    </w:pPr>
    <w:rPr>
      <w:rFonts w:ascii="Verdana" w:hAnsi="Verdana"/>
      <w:sz w:val="24"/>
      <w:szCs w:val="24"/>
      <w:lang w:val="en-US" w:eastAsia="en-US"/>
    </w:rPr>
  </w:style>
  <w:style w:type="paragraph" w:customStyle="1" w:styleId="CharChar1">
    <w:name w:val="Char Char1"/>
    <w:basedOn w:val="a6"/>
    <w:rsid w:val="004B24D5"/>
    <w:pPr>
      <w:suppressAutoHyphens w:val="0"/>
      <w:spacing w:after="160" w:line="240" w:lineRule="exact"/>
    </w:pPr>
    <w:rPr>
      <w:rFonts w:ascii="Verdana" w:hAnsi="Verdana"/>
      <w:sz w:val="24"/>
      <w:szCs w:val="24"/>
      <w:lang w:val="en-US" w:eastAsia="en-US"/>
    </w:rPr>
  </w:style>
  <w:style w:type="paragraph" w:customStyle="1" w:styleId="afd">
    <w:name w:val="Название_текст"/>
    <w:basedOn w:val="afa"/>
    <w:link w:val="afe"/>
    <w:rsid w:val="004B24D5"/>
    <w:pPr>
      <w:spacing w:after="280"/>
      <w:ind w:firstLine="720"/>
    </w:pPr>
    <w:rPr>
      <w:rFonts w:ascii="Arial" w:hAnsi="Arial"/>
      <w:b/>
      <w:sz w:val="28"/>
    </w:rPr>
  </w:style>
  <w:style w:type="character" w:customStyle="1" w:styleId="afe">
    <w:name w:val="Название_текст Знак"/>
    <w:link w:val="afd"/>
    <w:rsid w:val="004B24D5"/>
    <w:rPr>
      <w:rFonts w:ascii="Arial" w:eastAsia="Times New Roman" w:hAnsi="Arial"/>
      <w:b/>
      <w:sz w:val="28"/>
      <w:szCs w:val="24"/>
      <w:lang w:val="x-none" w:eastAsia="x-none"/>
    </w:rPr>
  </w:style>
  <w:style w:type="paragraph" w:customStyle="1" w:styleId="aff">
    <w:name w:val="обычный_текст_таблица"/>
    <w:basedOn w:val="a6"/>
    <w:rsid w:val="004B24D5"/>
    <w:pPr>
      <w:suppressAutoHyphens w:val="0"/>
      <w:spacing w:after="120" w:line="276" w:lineRule="auto"/>
    </w:pPr>
    <w:rPr>
      <w:rFonts w:ascii="Arial" w:hAnsi="Arial"/>
      <w:sz w:val="22"/>
      <w:szCs w:val="24"/>
      <w:lang w:eastAsia="ru-RU"/>
    </w:rPr>
  </w:style>
  <w:style w:type="character" w:styleId="aff0">
    <w:name w:val="page number"/>
    <w:rsid w:val="004B24D5"/>
    <w:rPr>
      <w:rFonts w:ascii="Times New Roman" w:hAnsi="Times New Roman"/>
      <w:sz w:val="20"/>
    </w:rPr>
  </w:style>
  <w:style w:type="paragraph" w:customStyle="1" w:styleId="aff1">
    <w:name w:val="Текст таблицы"/>
    <w:basedOn w:val="a6"/>
    <w:link w:val="aff2"/>
    <w:rsid w:val="004B24D5"/>
    <w:pPr>
      <w:suppressAutoHyphens w:val="0"/>
      <w:spacing w:after="120" w:line="276" w:lineRule="auto"/>
    </w:pPr>
    <w:rPr>
      <w:rFonts w:ascii="Arial" w:hAnsi="Arial"/>
      <w:sz w:val="24"/>
      <w:szCs w:val="24"/>
      <w:lang w:val="x-none" w:eastAsia="x-none"/>
    </w:rPr>
  </w:style>
  <w:style w:type="character" w:customStyle="1" w:styleId="aff2">
    <w:name w:val="Текст таблицы Знак"/>
    <w:link w:val="aff1"/>
    <w:rsid w:val="004B24D5"/>
    <w:rPr>
      <w:rFonts w:ascii="Arial" w:eastAsia="Times New Roman" w:hAnsi="Arial"/>
      <w:sz w:val="24"/>
      <w:szCs w:val="24"/>
      <w:lang w:val="x-none" w:eastAsia="x-none"/>
    </w:rPr>
  </w:style>
  <w:style w:type="paragraph" w:customStyle="1" w:styleId="aff3">
    <w:name w:val="Таблица_текст"/>
    <w:basedOn w:val="aff1"/>
    <w:rsid w:val="004B24D5"/>
    <w:pPr>
      <w:spacing w:before="120"/>
      <w:jc w:val="center"/>
    </w:pPr>
  </w:style>
  <w:style w:type="character" w:customStyle="1" w:styleId="ad">
    <w:name w:val="Абзац списка Знак"/>
    <w:aliases w:val="мой Знак,ПАРАГРАФ Знак,List Paragraph Знак,Абзац списка1 Знак,Абзац списка ПОС Знак,Bullet List Знак,FooterText Знак,numbered Знак,List Paragraph1 Знак,А Знак,Table-Normal Знак,RSHB_Table-Normal Знак,Paragraphe de liste1 Знак,lp1 Знак"/>
    <w:link w:val="ac"/>
    <w:uiPriority w:val="34"/>
    <w:locked/>
    <w:rsid w:val="004B24D5"/>
    <w:rPr>
      <w:rFonts w:ascii="Times New Roman" w:eastAsia="Times New Roman" w:hAnsi="Times New Roman"/>
      <w:sz w:val="20"/>
      <w:szCs w:val="20"/>
      <w:lang w:eastAsia="ar-SA"/>
    </w:rPr>
  </w:style>
  <w:style w:type="paragraph" w:styleId="14">
    <w:name w:val="toc 1"/>
    <w:aliases w:val="П_Оглавление 1"/>
    <w:basedOn w:val="a6"/>
    <w:next w:val="a6"/>
    <w:autoRedefine/>
    <w:uiPriority w:val="39"/>
    <w:rsid w:val="004B24D5"/>
    <w:pPr>
      <w:tabs>
        <w:tab w:val="right" w:leader="dot" w:pos="10206"/>
      </w:tabs>
      <w:suppressAutoHyphens w:val="0"/>
      <w:spacing w:after="200" w:line="276" w:lineRule="auto"/>
      <w:ind w:left="284" w:right="142"/>
      <w:jc w:val="center"/>
    </w:pPr>
    <w:rPr>
      <w:rFonts w:ascii="Liberation Serif" w:hAnsi="Liberation Serif" w:cs="Arial"/>
      <w:b/>
      <w:bCs/>
      <w:noProof/>
      <w:sz w:val="28"/>
      <w:szCs w:val="28"/>
      <w:lang w:eastAsia="ru-RU"/>
    </w:rPr>
  </w:style>
  <w:style w:type="paragraph" w:styleId="aff4">
    <w:name w:val="footnote text"/>
    <w:basedOn w:val="a6"/>
    <w:link w:val="aff5"/>
    <w:rsid w:val="004B24D5"/>
    <w:pPr>
      <w:suppressAutoHyphens w:val="0"/>
      <w:spacing w:after="120" w:line="276" w:lineRule="auto"/>
      <w:ind w:firstLine="357"/>
      <w:jc w:val="both"/>
    </w:pPr>
    <w:rPr>
      <w:kern w:val="24"/>
      <w:sz w:val="24"/>
      <w:szCs w:val="24"/>
      <w:lang w:val="x-none" w:eastAsia="x-none"/>
    </w:rPr>
  </w:style>
  <w:style w:type="character" w:customStyle="1" w:styleId="aff5">
    <w:name w:val="Текст сноски Знак"/>
    <w:basedOn w:val="a7"/>
    <w:link w:val="aff4"/>
    <w:rsid w:val="004B24D5"/>
    <w:rPr>
      <w:rFonts w:ascii="Times New Roman" w:eastAsia="Times New Roman" w:hAnsi="Times New Roman"/>
      <w:kern w:val="24"/>
      <w:sz w:val="24"/>
      <w:szCs w:val="24"/>
      <w:lang w:val="x-none" w:eastAsia="x-none"/>
    </w:rPr>
  </w:style>
  <w:style w:type="paragraph" w:customStyle="1" w:styleId="Style1">
    <w:name w:val="Style 1"/>
    <w:basedOn w:val="a6"/>
    <w:rsid w:val="004B24D5"/>
    <w:pPr>
      <w:widowControl w:val="0"/>
      <w:suppressAutoHyphens w:val="0"/>
      <w:spacing w:after="200" w:line="276" w:lineRule="auto"/>
    </w:pPr>
    <w:rPr>
      <w:color w:val="000000"/>
      <w:sz w:val="24"/>
      <w:szCs w:val="24"/>
      <w:lang w:eastAsia="ru-RU"/>
    </w:rPr>
  </w:style>
  <w:style w:type="paragraph" w:customStyle="1" w:styleId="aff6">
    <w:name w:val="Нумерованный_список"/>
    <w:basedOn w:val="a6"/>
    <w:rsid w:val="004B24D5"/>
    <w:pPr>
      <w:tabs>
        <w:tab w:val="num" w:pos="360"/>
      </w:tabs>
      <w:suppressAutoHyphens w:val="0"/>
      <w:spacing w:after="120" w:line="276" w:lineRule="auto"/>
      <w:ind w:left="360" w:hanging="360"/>
      <w:jc w:val="both"/>
    </w:pPr>
    <w:rPr>
      <w:sz w:val="24"/>
      <w:szCs w:val="24"/>
      <w:lang w:eastAsia="ru-RU"/>
    </w:rPr>
  </w:style>
  <w:style w:type="paragraph" w:styleId="aff7">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6"/>
    <w:link w:val="aff8"/>
    <w:rsid w:val="004B24D5"/>
    <w:pPr>
      <w:suppressAutoHyphens w:val="0"/>
      <w:spacing w:after="200" w:line="276" w:lineRule="auto"/>
    </w:pPr>
    <w:rPr>
      <w:rFonts w:ascii="Courier New" w:hAnsi="Courier New"/>
      <w:sz w:val="24"/>
      <w:szCs w:val="24"/>
      <w:lang w:val="x-none" w:eastAsia="x-none"/>
    </w:rPr>
  </w:style>
  <w:style w:type="character" w:customStyle="1" w:styleId="aff8">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7"/>
    <w:link w:val="aff7"/>
    <w:rsid w:val="004B24D5"/>
    <w:rPr>
      <w:rFonts w:ascii="Courier New" w:eastAsia="Times New Roman" w:hAnsi="Courier New"/>
      <w:sz w:val="24"/>
      <w:szCs w:val="24"/>
      <w:lang w:val="x-none" w:eastAsia="x-none"/>
    </w:rPr>
  </w:style>
  <w:style w:type="paragraph" w:styleId="33">
    <w:name w:val="Body Text 3"/>
    <w:basedOn w:val="a6"/>
    <w:link w:val="34"/>
    <w:rsid w:val="004B24D5"/>
    <w:pPr>
      <w:widowControl w:val="0"/>
      <w:suppressAutoHyphens w:val="0"/>
      <w:spacing w:after="120" w:line="276" w:lineRule="auto"/>
      <w:ind w:firstLine="709"/>
      <w:jc w:val="center"/>
    </w:pPr>
    <w:rPr>
      <w:sz w:val="16"/>
      <w:szCs w:val="16"/>
      <w:lang w:val="x-none" w:eastAsia="x-none"/>
    </w:rPr>
  </w:style>
  <w:style w:type="character" w:customStyle="1" w:styleId="34">
    <w:name w:val="Основной текст 3 Знак"/>
    <w:basedOn w:val="a7"/>
    <w:link w:val="33"/>
    <w:rsid w:val="004B24D5"/>
    <w:rPr>
      <w:rFonts w:ascii="Times New Roman" w:eastAsia="Times New Roman" w:hAnsi="Times New Roman"/>
      <w:sz w:val="16"/>
      <w:szCs w:val="16"/>
      <w:lang w:val="x-none" w:eastAsia="x-none"/>
    </w:rPr>
  </w:style>
  <w:style w:type="paragraph" w:styleId="aff9">
    <w:name w:val="Subtitle"/>
    <w:basedOn w:val="a6"/>
    <w:link w:val="affa"/>
    <w:qFormat/>
    <w:rsid w:val="004B24D5"/>
    <w:pPr>
      <w:suppressAutoHyphens w:val="0"/>
      <w:spacing w:after="200" w:line="276" w:lineRule="auto"/>
      <w:jc w:val="center"/>
    </w:pPr>
    <w:rPr>
      <w:b/>
      <w:sz w:val="32"/>
      <w:szCs w:val="24"/>
      <w:lang w:val="x-none" w:eastAsia="x-none"/>
    </w:rPr>
  </w:style>
  <w:style w:type="character" w:customStyle="1" w:styleId="affa">
    <w:name w:val="Подзаголовок Знак"/>
    <w:basedOn w:val="a7"/>
    <w:link w:val="aff9"/>
    <w:rsid w:val="004B24D5"/>
    <w:rPr>
      <w:rFonts w:ascii="Times New Roman" w:eastAsia="Times New Roman" w:hAnsi="Times New Roman"/>
      <w:b/>
      <w:sz w:val="32"/>
      <w:szCs w:val="24"/>
      <w:lang w:val="x-none" w:eastAsia="x-none"/>
    </w:rPr>
  </w:style>
  <w:style w:type="paragraph" w:styleId="affb">
    <w:name w:val="Normal (Web)"/>
    <w:aliases w:val="Обычный (Интернет),Normal (Web),Обычный (Интернет)1"/>
    <w:basedOn w:val="a6"/>
    <w:uiPriority w:val="99"/>
    <w:rsid w:val="004B24D5"/>
    <w:pPr>
      <w:suppressAutoHyphens w:val="0"/>
      <w:spacing w:before="100" w:beforeAutospacing="1" w:after="100" w:afterAutospacing="1" w:line="276" w:lineRule="auto"/>
    </w:pPr>
    <w:rPr>
      <w:sz w:val="24"/>
      <w:szCs w:val="24"/>
      <w:lang w:eastAsia="ru-RU"/>
    </w:rPr>
  </w:style>
  <w:style w:type="paragraph" w:customStyle="1" w:styleId="Web">
    <w:name w:val="Обычный (Web)"/>
    <w:basedOn w:val="a6"/>
    <w:rsid w:val="004B24D5"/>
    <w:pPr>
      <w:suppressAutoHyphens w:val="0"/>
      <w:spacing w:before="100" w:beforeAutospacing="1" w:after="200" w:line="276" w:lineRule="auto"/>
    </w:pPr>
    <w:rPr>
      <w:sz w:val="24"/>
      <w:szCs w:val="24"/>
      <w:lang w:eastAsia="ru-RU"/>
    </w:rPr>
  </w:style>
  <w:style w:type="paragraph" w:customStyle="1" w:styleId="Default">
    <w:name w:val="Default"/>
    <w:rsid w:val="004B24D5"/>
    <w:pPr>
      <w:autoSpaceDE w:val="0"/>
      <w:autoSpaceDN w:val="0"/>
      <w:adjustRightInd w:val="0"/>
    </w:pPr>
    <w:rPr>
      <w:rFonts w:ascii="Times New Roman" w:eastAsia="Times New Roman" w:hAnsi="Times New Roman"/>
      <w:color w:val="000000"/>
      <w:sz w:val="24"/>
      <w:szCs w:val="24"/>
    </w:rPr>
  </w:style>
  <w:style w:type="paragraph" w:styleId="affc">
    <w:name w:val="Document Map"/>
    <w:basedOn w:val="a6"/>
    <w:link w:val="affd"/>
    <w:uiPriority w:val="99"/>
    <w:unhideWhenUsed/>
    <w:rsid w:val="004B24D5"/>
    <w:pPr>
      <w:widowControl w:val="0"/>
      <w:suppressAutoHyphens w:val="0"/>
      <w:spacing w:after="200" w:line="276" w:lineRule="auto"/>
      <w:ind w:firstLine="709"/>
      <w:jc w:val="center"/>
    </w:pPr>
    <w:rPr>
      <w:rFonts w:ascii="Tahoma" w:hAnsi="Tahoma"/>
      <w:sz w:val="16"/>
      <w:szCs w:val="16"/>
      <w:lang w:val="x-none" w:eastAsia="x-none"/>
    </w:rPr>
  </w:style>
  <w:style w:type="character" w:customStyle="1" w:styleId="affd">
    <w:name w:val="Схема документа Знак"/>
    <w:basedOn w:val="a7"/>
    <w:link w:val="affc"/>
    <w:uiPriority w:val="99"/>
    <w:rsid w:val="004B24D5"/>
    <w:rPr>
      <w:rFonts w:ascii="Tahoma" w:eastAsia="Times New Roman" w:hAnsi="Tahoma"/>
      <w:sz w:val="16"/>
      <w:szCs w:val="16"/>
      <w:lang w:val="x-none" w:eastAsia="x-none"/>
    </w:rPr>
  </w:style>
  <w:style w:type="paragraph" w:customStyle="1" w:styleId="affe">
    <w:name w:val="Знак"/>
    <w:basedOn w:val="a6"/>
    <w:rsid w:val="004B24D5"/>
    <w:pPr>
      <w:tabs>
        <w:tab w:val="num" w:pos="360"/>
      </w:tabs>
      <w:suppressAutoHyphens w:val="0"/>
      <w:spacing w:after="160" w:line="240" w:lineRule="exact"/>
    </w:pPr>
    <w:rPr>
      <w:rFonts w:ascii="Verdana" w:hAnsi="Verdana" w:cs="Verdana"/>
      <w:sz w:val="24"/>
      <w:szCs w:val="24"/>
      <w:lang w:val="en-US" w:eastAsia="en-US"/>
    </w:rPr>
  </w:style>
  <w:style w:type="paragraph" w:customStyle="1" w:styleId="afff">
    <w:name w:val="Текст табличный"/>
    <w:basedOn w:val="a6"/>
    <w:rsid w:val="004B24D5"/>
    <w:pPr>
      <w:suppressAutoHyphens w:val="0"/>
      <w:spacing w:after="200" w:line="276" w:lineRule="auto"/>
      <w:jc w:val="both"/>
    </w:pPr>
    <w:rPr>
      <w:sz w:val="22"/>
      <w:szCs w:val="24"/>
      <w:lang w:eastAsia="ru-RU"/>
    </w:rPr>
  </w:style>
  <w:style w:type="character" w:customStyle="1" w:styleId="15">
    <w:name w:val="Основной текст Знак1"/>
    <w:uiPriority w:val="99"/>
    <w:rsid w:val="004B24D5"/>
    <w:rPr>
      <w:rFonts w:ascii="Arial" w:hAnsi="Arial" w:cs="Arial"/>
      <w:sz w:val="22"/>
      <w:szCs w:val="22"/>
      <w:u w:val="none"/>
    </w:rPr>
  </w:style>
  <w:style w:type="character" w:customStyle="1" w:styleId="afff0">
    <w:name w:val="Колонтитул"/>
    <w:uiPriority w:val="99"/>
    <w:rsid w:val="004B24D5"/>
    <w:rPr>
      <w:rFonts w:ascii="Arial" w:hAnsi="Arial" w:cs="Arial"/>
      <w:b/>
      <w:bCs/>
      <w:sz w:val="22"/>
      <w:szCs w:val="22"/>
      <w:u w:val="none"/>
    </w:rPr>
  </w:style>
  <w:style w:type="character" w:customStyle="1" w:styleId="afff1">
    <w:name w:val="Основной текст + Полужирный"/>
    <w:uiPriority w:val="99"/>
    <w:rsid w:val="004B24D5"/>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4B24D5"/>
    <w:rPr>
      <w:rFonts w:ascii="Courier New" w:hAnsi="Courier New"/>
      <w:lang w:val="ru-RU" w:eastAsia="ru-RU" w:bidi="ar-SA"/>
    </w:rPr>
  </w:style>
  <w:style w:type="paragraph" w:styleId="afff2">
    <w:name w:val="TOC Heading"/>
    <w:basedOn w:val="1"/>
    <w:next w:val="a6"/>
    <w:uiPriority w:val="39"/>
    <w:qFormat/>
    <w:rsid w:val="004B24D5"/>
    <w:pPr>
      <w:keepLines/>
      <w:numPr>
        <w:numId w:val="0"/>
      </w:numPr>
      <w:spacing w:before="480" w:after="0"/>
      <w:jc w:val="left"/>
      <w:outlineLvl w:val="9"/>
    </w:pPr>
    <w:rPr>
      <w:rFonts w:ascii="Cambria" w:hAnsi="Cambria"/>
      <w:bCs/>
      <w:color w:val="365F91"/>
      <w:szCs w:val="28"/>
      <w:lang w:eastAsia="en-US"/>
    </w:rPr>
  </w:style>
  <w:style w:type="paragraph" w:customStyle="1" w:styleId="24">
    <w:name w:val="Приложение_2"/>
    <w:basedOn w:val="a6"/>
    <w:rsid w:val="004B24D5"/>
    <w:pPr>
      <w:suppressAutoHyphens w:val="0"/>
      <w:spacing w:after="120" w:line="276" w:lineRule="auto"/>
      <w:jc w:val="both"/>
    </w:pPr>
    <w:rPr>
      <w:sz w:val="24"/>
      <w:szCs w:val="24"/>
      <w:lang w:eastAsia="ru-RU"/>
    </w:rPr>
  </w:style>
  <w:style w:type="paragraph" w:customStyle="1" w:styleId="16">
    <w:name w:val="Знак Знак1 Знак Знак"/>
    <w:basedOn w:val="a6"/>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styleId="afff3">
    <w:name w:val="Body Text First Indent"/>
    <w:basedOn w:val="af5"/>
    <w:link w:val="afff4"/>
    <w:rsid w:val="004B24D5"/>
    <w:pPr>
      <w:ind w:firstLine="210"/>
    </w:pPr>
    <w:rPr>
      <w:sz w:val="24"/>
      <w:szCs w:val="24"/>
      <w:lang w:eastAsia="ru-RU"/>
    </w:rPr>
  </w:style>
  <w:style w:type="character" w:customStyle="1" w:styleId="afff4">
    <w:name w:val="Красная строка Знак"/>
    <w:basedOn w:val="af6"/>
    <w:link w:val="afff3"/>
    <w:rsid w:val="004B24D5"/>
    <w:rPr>
      <w:rFonts w:ascii="Times New Roman" w:eastAsia="Times New Roman" w:hAnsi="Times New Roman"/>
      <w:sz w:val="24"/>
      <w:szCs w:val="24"/>
      <w:lang w:eastAsia="ar-SA"/>
    </w:rPr>
  </w:style>
  <w:style w:type="paragraph" w:customStyle="1" w:styleId="0">
    <w:name w:val="Обычный + справа 0"/>
    <w:aliases w:val="2см"/>
    <w:basedOn w:val="a6"/>
    <w:rsid w:val="004B24D5"/>
    <w:pPr>
      <w:suppressAutoHyphens w:val="0"/>
      <w:spacing w:after="200" w:line="276" w:lineRule="auto"/>
      <w:ind w:firstLine="709"/>
      <w:jc w:val="both"/>
    </w:pPr>
    <w:rPr>
      <w:rFonts w:eastAsia="Calibri"/>
      <w:sz w:val="24"/>
      <w:szCs w:val="24"/>
      <w:lang w:eastAsia="ru-RU"/>
    </w:rPr>
  </w:style>
  <w:style w:type="paragraph" w:customStyle="1" w:styleId="afff5">
    <w:name w:val="Обычный + Черный"/>
    <w:aliases w:val="Слева:  0,3 см,Первая строка:  1,5 см,Справа:  0"/>
    <w:basedOn w:val="a6"/>
    <w:rsid w:val="004B24D5"/>
    <w:pPr>
      <w:suppressAutoHyphens w:val="0"/>
      <w:spacing w:after="200" w:line="276" w:lineRule="auto"/>
      <w:ind w:left="170" w:right="170" w:firstLine="851"/>
      <w:jc w:val="both"/>
    </w:pPr>
    <w:rPr>
      <w:rFonts w:eastAsia="Calibri"/>
      <w:color w:val="FF0000"/>
      <w:sz w:val="24"/>
      <w:szCs w:val="24"/>
      <w:lang w:eastAsia="ru-RU"/>
    </w:rPr>
  </w:style>
  <w:style w:type="paragraph" w:customStyle="1" w:styleId="afff6">
    <w:name w:val="Шапка таблиц"/>
    <w:basedOn w:val="aff3"/>
    <w:rsid w:val="004B24D5"/>
    <w:rPr>
      <w:lang w:val="ru-RU" w:eastAsia="ru-RU"/>
    </w:rPr>
  </w:style>
  <w:style w:type="paragraph" w:styleId="afff7">
    <w:name w:val="List Bullet"/>
    <w:basedOn w:val="a6"/>
    <w:autoRedefine/>
    <w:rsid w:val="004B24D5"/>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8">
    <w:name w:val="Текст Записки"/>
    <w:basedOn w:val="21"/>
    <w:link w:val="afff9"/>
    <w:rsid w:val="004B24D5"/>
    <w:pPr>
      <w:spacing w:after="60" w:line="300" w:lineRule="exact"/>
      <w:ind w:firstLine="720"/>
      <w:jc w:val="both"/>
    </w:pPr>
    <w:rPr>
      <w:rFonts w:ascii="Arial" w:hAnsi="Arial" w:cs="Arial"/>
      <w:sz w:val="24"/>
      <w:lang w:val="ru-RU" w:eastAsia="ru-RU"/>
    </w:rPr>
  </w:style>
  <w:style w:type="character" w:customStyle="1" w:styleId="afff9">
    <w:name w:val="Текст Записки Знак"/>
    <w:link w:val="afff8"/>
    <w:rsid w:val="004B24D5"/>
    <w:rPr>
      <w:rFonts w:ascii="Arial" w:eastAsia="Times New Roman" w:hAnsi="Arial" w:cs="Arial"/>
      <w:sz w:val="24"/>
      <w:szCs w:val="24"/>
    </w:rPr>
  </w:style>
  <w:style w:type="paragraph" w:customStyle="1" w:styleId="afffa">
    <w:name w:val="Заголовок таблиц"/>
    <w:basedOn w:val="af9"/>
    <w:rsid w:val="004B24D5"/>
    <w:pPr>
      <w:spacing w:after="60"/>
      <w:jc w:val="left"/>
    </w:pPr>
    <w:rPr>
      <w:rFonts w:ascii="Arial" w:hAnsi="Arial" w:cs="Arial"/>
      <w:spacing w:val="20"/>
      <w:kern w:val="24"/>
      <w:sz w:val="24"/>
    </w:rPr>
  </w:style>
  <w:style w:type="paragraph" w:customStyle="1" w:styleId="afffb">
    <w:name w:val="основной_текст"/>
    <w:basedOn w:val="a6"/>
    <w:semiHidden/>
    <w:rsid w:val="004B24D5"/>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4B24D5"/>
    <w:pPr>
      <w:keepLines/>
      <w:tabs>
        <w:tab w:val="num" w:pos="1209"/>
        <w:tab w:val="left" w:pos="1701"/>
      </w:tabs>
      <w:spacing w:before="120" w:after="60"/>
      <w:ind w:left="-152" w:firstLine="720"/>
      <w:jc w:val="left"/>
    </w:pPr>
    <w:rPr>
      <w:rFonts w:ascii="Arial" w:hAnsi="Arial" w:cs="Arial"/>
      <w:b/>
      <w:kern w:val="22"/>
      <w:sz w:val="24"/>
      <w:szCs w:val="22"/>
    </w:rPr>
  </w:style>
  <w:style w:type="character" w:customStyle="1" w:styleId="26">
    <w:name w:val="Заголовок 2_текст Знак"/>
    <w:link w:val="25"/>
    <w:semiHidden/>
    <w:rsid w:val="004B24D5"/>
    <w:rPr>
      <w:rFonts w:ascii="Arial" w:eastAsia="Times New Roman" w:hAnsi="Arial" w:cs="Arial"/>
      <w:b/>
      <w:kern w:val="22"/>
      <w:sz w:val="24"/>
      <w:lang w:val="x-none" w:eastAsia="x-none"/>
    </w:rPr>
  </w:style>
  <w:style w:type="paragraph" w:customStyle="1" w:styleId="35">
    <w:name w:val="Заголовок 3_текст"/>
    <w:basedOn w:val="3"/>
    <w:semiHidden/>
    <w:rsid w:val="004B24D5"/>
    <w:pPr>
      <w:keepLines/>
      <w:tabs>
        <w:tab w:val="num" w:pos="1644"/>
        <w:tab w:val="left" w:pos="1985"/>
      </w:tabs>
      <w:spacing w:before="120" w:after="60"/>
      <w:ind w:firstLine="720"/>
    </w:pPr>
    <w:rPr>
      <w:rFonts w:ascii="Arial" w:hAnsi="Arial"/>
      <w:b/>
    </w:rPr>
  </w:style>
  <w:style w:type="paragraph" w:customStyle="1" w:styleId="17">
    <w:name w:val="Заголовок 1_текст"/>
    <w:basedOn w:val="1"/>
    <w:link w:val="18"/>
    <w:semiHidden/>
    <w:rsid w:val="004B24D5"/>
    <w:pPr>
      <w:keepLines/>
      <w:pageBreakBefore/>
      <w:numPr>
        <w:numId w:val="0"/>
      </w:numPr>
      <w:tabs>
        <w:tab w:val="num" w:pos="925"/>
        <w:tab w:val="left" w:pos="1418"/>
      </w:tabs>
      <w:spacing w:after="60"/>
      <w:ind w:left="-152" w:firstLine="720"/>
      <w:jc w:val="left"/>
    </w:pPr>
    <w:rPr>
      <w:noProof/>
      <w:kern w:val="28"/>
      <w:szCs w:val="26"/>
      <w:lang w:val="ru-RU" w:eastAsia="ru-RU"/>
    </w:rPr>
  </w:style>
  <w:style w:type="character" w:customStyle="1" w:styleId="18">
    <w:name w:val="Заголовок 1_текст Знак Знак"/>
    <w:link w:val="17"/>
    <w:semiHidden/>
    <w:rsid w:val="004B24D5"/>
    <w:rPr>
      <w:rFonts w:ascii="Arial" w:eastAsia="Times New Roman" w:hAnsi="Arial"/>
      <w:b/>
      <w:noProof/>
      <w:kern w:val="28"/>
      <w:sz w:val="28"/>
      <w:szCs w:val="26"/>
    </w:rPr>
  </w:style>
  <w:style w:type="paragraph" w:customStyle="1" w:styleId="42">
    <w:name w:val="Заголовок 4_текст"/>
    <w:basedOn w:val="40"/>
    <w:semiHidden/>
    <w:rsid w:val="004B24D5"/>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4B24D5"/>
    <w:pPr>
      <w:keepLines/>
      <w:tabs>
        <w:tab w:val="clear" w:pos="0"/>
        <w:tab w:val="left" w:pos="2552"/>
        <w:tab w:val="num" w:pos="2869"/>
      </w:tabs>
      <w:suppressAutoHyphens w:val="0"/>
      <w:spacing w:before="0" w:after="0" w:line="276" w:lineRule="auto"/>
      <w:ind w:left="-11" w:firstLine="720"/>
    </w:pPr>
    <w:rPr>
      <w:rFonts w:ascii="Arial" w:eastAsia="Times New Roman" w:hAnsi="Arial"/>
      <w:bCs w:val="0"/>
      <w:i w:val="0"/>
      <w:iCs w:val="0"/>
      <w:smallCaps/>
      <w:sz w:val="20"/>
      <w:szCs w:val="20"/>
      <w:lang w:val="x-none" w:eastAsia="x-none"/>
    </w:rPr>
  </w:style>
  <w:style w:type="paragraph" w:customStyle="1" w:styleId="61">
    <w:name w:val="Заголовок 6_текст"/>
    <w:basedOn w:val="6"/>
    <w:semiHidden/>
    <w:rsid w:val="004B24D5"/>
    <w:pPr>
      <w:tabs>
        <w:tab w:val="left" w:pos="2835"/>
        <w:tab w:val="num" w:pos="3229"/>
      </w:tabs>
      <w:suppressAutoHyphens w:val="0"/>
      <w:spacing w:before="0" w:line="276" w:lineRule="auto"/>
      <w:ind w:left="-11" w:firstLine="720"/>
    </w:pPr>
    <w:rPr>
      <w:rFonts w:ascii="Arial" w:eastAsia="Times New Roman" w:hAnsi="Arial" w:cs="Times New Roman"/>
      <w:b/>
      <w:i w:val="0"/>
      <w:iCs w:val="0"/>
      <w:color w:val="auto"/>
      <w:sz w:val="22"/>
      <w:lang w:val="x-none" w:eastAsia="x-none"/>
    </w:rPr>
  </w:style>
  <w:style w:type="paragraph" w:customStyle="1" w:styleId="71">
    <w:name w:val="Заголовок 7_текст"/>
    <w:basedOn w:val="7"/>
    <w:semiHidden/>
    <w:rsid w:val="004B24D5"/>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c"/>
    <w:locked/>
    <w:rsid w:val="004B24D5"/>
    <w:rPr>
      <w:sz w:val="24"/>
    </w:rPr>
  </w:style>
  <w:style w:type="paragraph" w:customStyle="1" w:styleId="afffc">
    <w:name w:val="Осн. текст"/>
    <w:basedOn w:val="a6"/>
    <w:link w:val="36"/>
    <w:rsid w:val="004B24D5"/>
    <w:pPr>
      <w:suppressAutoHyphens w:val="0"/>
      <w:spacing w:after="120" w:line="276" w:lineRule="auto"/>
      <w:ind w:firstLine="709"/>
      <w:jc w:val="both"/>
    </w:pPr>
    <w:rPr>
      <w:rFonts w:ascii="Calibri" w:eastAsia="Calibri" w:hAnsi="Calibri"/>
      <w:sz w:val="24"/>
      <w:szCs w:val="22"/>
      <w:lang w:eastAsia="ru-RU"/>
    </w:rPr>
  </w:style>
  <w:style w:type="paragraph" w:customStyle="1" w:styleId="afffd">
    <w:name w:val="Рисунок"/>
    <w:basedOn w:val="af9"/>
    <w:link w:val="afffe"/>
    <w:rsid w:val="004B24D5"/>
    <w:pPr>
      <w:spacing w:before="60" w:after="60"/>
    </w:pPr>
    <w:rPr>
      <w:rFonts w:ascii="Arial" w:hAnsi="Arial"/>
      <w:spacing w:val="20"/>
      <w:kern w:val="24"/>
      <w:sz w:val="24"/>
    </w:rPr>
  </w:style>
  <w:style w:type="character" w:customStyle="1" w:styleId="afffe">
    <w:name w:val="Рисунок Знак"/>
    <w:link w:val="afffd"/>
    <w:rsid w:val="004B24D5"/>
    <w:rPr>
      <w:rFonts w:ascii="Arial" w:eastAsia="Times New Roman" w:hAnsi="Arial"/>
      <w:spacing w:val="20"/>
      <w:kern w:val="24"/>
      <w:sz w:val="24"/>
      <w:szCs w:val="24"/>
    </w:rPr>
  </w:style>
  <w:style w:type="character" w:customStyle="1" w:styleId="apple-converted-space">
    <w:name w:val="apple-converted-space"/>
    <w:basedOn w:val="a7"/>
    <w:rsid w:val="004B24D5"/>
  </w:style>
  <w:style w:type="paragraph" w:customStyle="1" w:styleId="affff">
    <w:name w:val="Приложение"/>
    <w:basedOn w:val="a6"/>
    <w:next w:val="a6"/>
    <w:link w:val="affff0"/>
    <w:rsid w:val="004B24D5"/>
    <w:pPr>
      <w:keepNext/>
      <w:keepLines/>
      <w:suppressAutoHyphens w:val="0"/>
      <w:spacing w:after="120" w:line="276" w:lineRule="auto"/>
      <w:jc w:val="center"/>
    </w:pPr>
    <w:rPr>
      <w:rFonts w:ascii="Arial" w:hAnsi="Arial"/>
      <w:b/>
      <w:kern w:val="24"/>
      <w:sz w:val="24"/>
      <w:szCs w:val="24"/>
      <w:lang w:eastAsia="ru-RU"/>
    </w:rPr>
  </w:style>
  <w:style w:type="character" w:customStyle="1" w:styleId="affff0">
    <w:name w:val="Приложение Знак"/>
    <w:link w:val="affff"/>
    <w:rsid w:val="004B24D5"/>
    <w:rPr>
      <w:rFonts w:ascii="Arial" w:eastAsia="Times New Roman" w:hAnsi="Arial"/>
      <w:b/>
      <w:kern w:val="24"/>
      <w:sz w:val="24"/>
      <w:szCs w:val="24"/>
    </w:rPr>
  </w:style>
  <w:style w:type="paragraph" w:customStyle="1" w:styleId="Arial">
    <w:name w:val="Стиль обычный_текст + Arial"/>
    <w:basedOn w:val="a6"/>
    <w:semiHidden/>
    <w:rsid w:val="004B24D5"/>
    <w:pPr>
      <w:suppressAutoHyphens w:val="0"/>
      <w:spacing w:after="200" w:line="276" w:lineRule="auto"/>
      <w:ind w:firstLine="720"/>
    </w:pPr>
    <w:rPr>
      <w:rFonts w:ascii="Arial" w:hAnsi="Arial"/>
      <w:noProof/>
      <w:sz w:val="22"/>
      <w:szCs w:val="24"/>
      <w:lang w:eastAsia="ru-RU"/>
    </w:rPr>
  </w:style>
  <w:style w:type="character" w:customStyle="1" w:styleId="FontStyle12">
    <w:name w:val="Font Style12"/>
    <w:rsid w:val="004B24D5"/>
    <w:rPr>
      <w:rFonts w:ascii="Franklin Gothic Medium Cond" w:hAnsi="Franklin Gothic Medium Cond" w:cs="Franklin Gothic Medium Cond"/>
      <w:i/>
      <w:iCs/>
      <w:sz w:val="24"/>
      <w:szCs w:val="24"/>
    </w:rPr>
  </w:style>
  <w:style w:type="paragraph" w:styleId="27">
    <w:name w:val="toc 2"/>
    <w:aliases w:val="П_Оглавление 2"/>
    <w:basedOn w:val="a6"/>
    <w:next w:val="a6"/>
    <w:autoRedefine/>
    <w:uiPriority w:val="39"/>
    <w:qFormat/>
    <w:rsid w:val="004B24D5"/>
    <w:pPr>
      <w:tabs>
        <w:tab w:val="right" w:leader="dot" w:pos="10054"/>
      </w:tabs>
      <w:suppressAutoHyphens w:val="0"/>
      <w:spacing w:after="60" w:line="276" w:lineRule="auto"/>
      <w:ind w:left="426" w:firstLine="567"/>
    </w:pPr>
    <w:rPr>
      <w:b/>
      <w:iCs/>
      <w:noProof/>
      <w:sz w:val="28"/>
      <w:szCs w:val="28"/>
      <w:lang w:eastAsia="ru-RU"/>
    </w:rPr>
  </w:style>
  <w:style w:type="paragraph" w:styleId="37">
    <w:name w:val="toc 3"/>
    <w:aliases w:val="П_Оглавление 3"/>
    <w:basedOn w:val="a6"/>
    <w:next w:val="a6"/>
    <w:autoRedefine/>
    <w:uiPriority w:val="39"/>
    <w:qFormat/>
    <w:rsid w:val="004B24D5"/>
    <w:pPr>
      <w:tabs>
        <w:tab w:val="right" w:leader="dot" w:pos="10054"/>
      </w:tabs>
      <w:suppressAutoHyphens w:val="0"/>
      <w:spacing w:after="200" w:line="360" w:lineRule="auto"/>
      <w:ind w:left="426" w:firstLine="425"/>
    </w:pPr>
    <w:rPr>
      <w:b/>
      <w:noProof/>
      <w:color w:val="000000"/>
      <w:sz w:val="24"/>
      <w:szCs w:val="24"/>
      <w:lang w:eastAsia="ru-RU"/>
    </w:rPr>
  </w:style>
  <w:style w:type="paragraph" w:styleId="43">
    <w:name w:val="toc 4"/>
    <w:basedOn w:val="a6"/>
    <w:next w:val="a6"/>
    <w:autoRedefine/>
    <w:semiHidden/>
    <w:rsid w:val="004B24D5"/>
    <w:pPr>
      <w:suppressAutoHyphens w:val="0"/>
      <w:spacing w:after="200" w:line="276" w:lineRule="auto"/>
      <w:ind w:left="600"/>
    </w:pPr>
    <w:rPr>
      <w:sz w:val="24"/>
      <w:szCs w:val="24"/>
      <w:lang w:eastAsia="ru-RU"/>
    </w:rPr>
  </w:style>
  <w:style w:type="paragraph" w:styleId="52">
    <w:name w:val="toc 5"/>
    <w:basedOn w:val="a6"/>
    <w:next w:val="a6"/>
    <w:autoRedefine/>
    <w:semiHidden/>
    <w:rsid w:val="004B24D5"/>
    <w:pPr>
      <w:suppressAutoHyphens w:val="0"/>
      <w:spacing w:after="200" w:line="276" w:lineRule="auto"/>
      <w:ind w:left="800"/>
    </w:pPr>
    <w:rPr>
      <w:sz w:val="24"/>
      <w:szCs w:val="24"/>
      <w:lang w:eastAsia="ru-RU"/>
    </w:rPr>
  </w:style>
  <w:style w:type="paragraph" w:styleId="62">
    <w:name w:val="toc 6"/>
    <w:basedOn w:val="a6"/>
    <w:next w:val="a6"/>
    <w:autoRedefine/>
    <w:semiHidden/>
    <w:rsid w:val="004B24D5"/>
    <w:pPr>
      <w:suppressAutoHyphens w:val="0"/>
      <w:spacing w:after="200" w:line="276" w:lineRule="auto"/>
      <w:ind w:left="1000"/>
    </w:pPr>
    <w:rPr>
      <w:sz w:val="24"/>
      <w:szCs w:val="24"/>
      <w:lang w:eastAsia="ru-RU"/>
    </w:rPr>
  </w:style>
  <w:style w:type="paragraph" w:styleId="72">
    <w:name w:val="toc 7"/>
    <w:basedOn w:val="a6"/>
    <w:next w:val="a6"/>
    <w:autoRedefine/>
    <w:semiHidden/>
    <w:rsid w:val="004B24D5"/>
    <w:pPr>
      <w:suppressAutoHyphens w:val="0"/>
      <w:spacing w:after="200" w:line="276" w:lineRule="auto"/>
      <w:ind w:left="1200"/>
    </w:pPr>
    <w:rPr>
      <w:sz w:val="24"/>
      <w:szCs w:val="24"/>
      <w:lang w:eastAsia="ru-RU"/>
    </w:rPr>
  </w:style>
  <w:style w:type="paragraph" w:styleId="81">
    <w:name w:val="toc 8"/>
    <w:basedOn w:val="a6"/>
    <w:next w:val="a6"/>
    <w:autoRedefine/>
    <w:semiHidden/>
    <w:rsid w:val="004B24D5"/>
    <w:pPr>
      <w:suppressAutoHyphens w:val="0"/>
      <w:spacing w:after="200" w:line="276" w:lineRule="auto"/>
      <w:ind w:left="1400"/>
    </w:pPr>
    <w:rPr>
      <w:sz w:val="24"/>
      <w:szCs w:val="24"/>
      <w:lang w:eastAsia="ru-RU"/>
    </w:rPr>
  </w:style>
  <w:style w:type="paragraph" w:styleId="91">
    <w:name w:val="toc 9"/>
    <w:basedOn w:val="a6"/>
    <w:next w:val="a6"/>
    <w:autoRedefine/>
    <w:semiHidden/>
    <w:rsid w:val="004B24D5"/>
    <w:pPr>
      <w:suppressAutoHyphens w:val="0"/>
      <w:spacing w:after="200" w:line="276" w:lineRule="auto"/>
      <w:ind w:left="1600"/>
    </w:pPr>
    <w:rPr>
      <w:sz w:val="24"/>
      <w:szCs w:val="24"/>
      <w:lang w:eastAsia="ru-RU"/>
    </w:rPr>
  </w:style>
  <w:style w:type="paragraph" w:customStyle="1" w:styleId="affff1">
    <w:name w:val="Основной"/>
    <w:basedOn w:val="a6"/>
    <w:link w:val="a4"/>
    <w:qFormat/>
    <w:rsid w:val="004B24D5"/>
    <w:pPr>
      <w:suppressAutoHyphens w:val="0"/>
      <w:spacing w:after="200" w:line="360" w:lineRule="auto"/>
      <w:ind w:left="357" w:right="244" w:firstLine="709"/>
      <w:jc w:val="both"/>
    </w:pPr>
    <w:rPr>
      <w:sz w:val="24"/>
      <w:szCs w:val="24"/>
    </w:rPr>
  </w:style>
  <w:style w:type="character" w:customStyle="1" w:styleId="a4">
    <w:name w:val="Основной Знак"/>
    <w:basedOn w:val="af1"/>
    <w:link w:val="affff1"/>
    <w:rsid w:val="004B24D5"/>
    <w:rPr>
      <w:rFonts w:ascii="Times New Roman" w:eastAsia="Times New Roman" w:hAnsi="Times New Roman"/>
      <w:sz w:val="24"/>
      <w:szCs w:val="24"/>
      <w:lang w:eastAsia="ar-SA"/>
    </w:rPr>
  </w:style>
  <w:style w:type="paragraph" w:customStyle="1" w:styleId="19">
    <w:name w:val="заголовок 1"/>
    <w:basedOn w:val="a6"/>
    <w:next w:val="a6"/>
    <w:rsid w:val="004B24D5"/>
    <w:pPr>
      <w:keepNext/>
      <w:suppressAutoHyphens w:val="0"/>
      <w:spacing w:after="200" w:line="276" w:lineRule="auto"/>
    </w:pPr>
    <w:rPr>
      <w:b/>
      <w:sz w:val="24"/>
      <w:szCs w:val="24"/>
      <w:lang w:eastAsia="ru-RU"/>
    </w:rPr>
  </w:style>
  <w:style w:type="paragraph" w:customStyle="1" w:styleId="affff2">
    <w:name w:val="Записка"/>
    <w:basedOn w:val="afffb"/>
    <w:rsid w:val="004B24D5"/>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4B24D5"/>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7"/>
    <w:rsid w:val="004B24D5"/>
  </w:style>
  <w:style w:type="paragraph" w:customStyle="1" w:styleId="affff3">
    <w:name w:val="Знак Знак Знак Знак"/>
    <w:basedOn w:val="a6"/>
    <w:rsid w:val="004B24D5"/>
    <w:pPr>
      <w:suppressAutoHyphens w:val="0"/>
      <w:spacing w:after="160" w:line="240" w:lineRule="exact"/>
    </w:pPr>
    <w:rPr>
      <w:rFonts w:ascii="Verdana" w:hAnsi="Verdana" w:cs="Verdana"/>
      <w:sz w:val="24"/>
      <w:szCs w:val="24"/>
      <w:lang w:val="en-US" w:eastAsia="en-US"/>
    </w:rPr>
  </w:style>
  <w:style w:type="character" w:styleId="affff4">
    <w:name w:val="Strong"/>
    <w:uiPriority w:val="22"/>
    <w:qFormat/>
    <w:rsid w:val="004B24D5"/>
    <w:rPr>
      <w:b/>
      <w:bCs/>
    </w:rPr>
  </w:style>
  <w:style w:type="character" w:customStyle="1" w:styleId="spelle">
    <w:name w:val="spelle"/>
    <w:basedOn w:val="a7"/>
    <w:rsid w:val="004B24D5"/>
  </w:style>
  <w:style w:type="paragraph" w:styleId="28">
    <w:name w:val="Body Text 2"/>
    <w:basedOn w:val="a6"/>
    <w:link w:val="29"/>
    <w:rsid w:val="004B24D5"/>
    <w:pPr>
      <w:suppressAutoHyphens w:val="0"/>
      <w:spacing w:after="120" w:line="480" w:lineRule="auto"/>
    </w:pPr>
    <w:rPr>
      <w:sz w:val="24"/>
      <w:szCs w:val="24"/>
      <w:lang w:eastAsia="ru-RU"/>
    </w:rPr>
  </w:style>
  <w:style w:type="character" w:customStyle="1" w:styleId="29">
    <w:name w:val="Основной текст 2 Знак"/>
    <w:basedOn w:val="a7"/>
    <w:link w:val="28"/>
    <w:rsid w:val="004B24D5"/>
    <w:rPr>
      <w:rFonts w:ascii="Times New Roman" w:eastAsia="Times New Roman" w:hAnsi="Times New Roman"/>
      <w:sz w:val="24"/>
      <w:szCs w:val="24"/>
    </w:rPr>
  </w:style>
  <w:style w:type="character" w:customStyle="1" w:styleId="w">
    <w:name w:val="w"/>
    <w:rsid w:val="004B24D5"/>
  </w:style>
  <w:style w:type="character" w:styleId="affff5">
    <w:name w:val="FollowedHyperlink"/>
    <w:uiPriority w:val="99"/>
    <w:rsid w:val="004B24D5"/>
    <w:rPr>
      <w:color w:val="800080"/>
      <w:u w:val="single"/>
    </w:rPr>
  </w:style>
  <w:style w:type="paragraph" w:customStyle="1" w:styleId="s1">
    <w:name w:val="s_1"/>
    <w:basedOn w:val="a6"/>
    <w:rsid w:val="004B24D5"/>
    <w:pPr>
      <w:suppressAutoHyphens w:val="0"/>
      <w:spacing w:before="100" w:beforeAutospacing="1" w:after="100" w:afterAutospacing="1" w:line="276" w:lineRule="auto"/>
    </w:pPr>
    <w:rPr>
      <w:sz w:val="24"/>
      <w:szCs w:val="24"/>
      <w:lang w:eastAsia="ru-RU"/>
    </w:rPr>
  </w:style>
  <w:style w:type="paragraph" w:customStyle="1" w:styleId="ConsPlusNormal">
    <w:name w:val="ConsPlusNormal"/>
    <w:link w:val="ConsPlusNormal0"/>
    <w:rsid w:val="004B24D5"/>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link w:val="ConsPlusNormal"/>
    <w:locked/>
    <w:rsid w:val="004B24D5"/>
    <w:rPr>
      <w:rFonts w:ascii="Arial" w:eastAsia="Times New Roman" w:hAnsi="Arial" w:cs="Arial"/>
      <w:sz w:val="20"/>
      <w:szCs w:val="20"/>
    </w:rPr>
  </w:style>
  <w:style w:type="character" w:customStyle="1" w:styleId="affff6">
    <w:name w:val="Гипертекстовая ссылка"/>
    <w:uiPriority w:val="99"/>
    <w:rsid w:val="004B24D5"/>
    <w:rPr>
      <w:rFonts w:cs="Times New Roman"/>
      <w:b/>
      <w:color w:val="008000"/>
    </w:rPr>
  </w:style>
  <w:style w:type="character" w:customStyle="1" w:styleId="FontStyle67">
    <w:name w:val="Font Style67"/>
    <w:rsid w:val="004B24D5"/>
    <w:rPr>
      <w:rFonts w:ascii="Times New Roman" w:hAnsi="Times New Roman" w:cs="Times New Roman" w:hint="default"/>
      <w:b/>
      <w:bCs/>
      <w:sz w:val="20"/>
      <w:szCs w:val="20"/>
    </w:rPr>
  </w:style>
  <w:style w:type="paragraph" w:customStyle="1" w:styleId="msonormalbullet2gif">
    <w:name w:val="msonormalbullet2.gif"/>
    <w:basedOn w:val="a6"/>
    <w:rsid w:val="004B24D5"/>
    <w:pPr>
      <w:suppressAutoHyphens w:val="0"/>
      <w:spacing w:before="100" w:beforeAutospacing="1" w:after="100" w:afterAutospacing="1" w:line="276" w:lineRule="auto"/>
      <w:jc w:val="both"/>
    </w:pPr>
    <w:rPr>
      <w:sz w:val="24"/>
      <w:szCs w:val="24"/>
      <w:lang w:eastAsia="ru-RU"/>
    </w:rPr>
  </w:style>
  <w:style w:type="paragraph" w:customStyle="1" w:styleId="Iauiue">
    <w:name w:val="Iau?iue"/>
    <w:rsid w:val="004B24D5"/>
    <w:pPr>
      <w:widowControl w:val="0"/>
    </w:pPr>
    <w:rPr>
      <w:rFonts w:ascii="Times New Roman" w:eastAsia="Times New Roman" w:hAnsi="Times New Roman"/>
      <w:sz w:val="20"/>
      <w:szCs w:val="20"/>
    </w:rPr>
  </w:style>
  <w:style w:type="paragraph" w:customStyle="1" w:styleId="affff7">
    <w:name w:val="Таблица_ШАПКА"/>
    <w:next w:val="af5"/>
    <w:qFormat/>
    <w:rsid w:val="004B24D5"/>
    <w:pPr>
      <w:keepNext/>
      <w:jc w:val="center"/>
    </w:pPr>
    <w:rPr>
      <w:rFonts w:ascii="Times New Roman" w:eastAsia="Times New Roman" w:hAnsi="Times New Roman"/>
      <w:b/>
      <w:sz w:val="24"/>
      <w:szCs w:val="24"/>
    </w:rPr>
  </w:style>
  <w:style w:type="paragraph" w:customStyle="1" w:styleId="affff8">
    <w:name w:val="Таблица_Текст_ЦЕНТР"/>
    <w:uiPriority w:val="99"/>
    <w:qFormat/>
    <w:rsid w:val="004B24D5"/>
    <w:pPr>
      <w:jc w:val="center"/>
    </w:pPr>
    <w:rPr>
      <w:rFonts w:ascii="Times New Roman" w:eastAsia="Times New Roman" w:hAnsi="Times New Roman" w:cs="Courier New"/>
      <w:sz w:val="24"/>
      <w:szCs w:val="20"/>
    </w:rPr>
  </w:style>
  <w:style w:type="paragraph" w:customStyle="1" w:styleId="affff9">
    <w:name w:val="Нормальный (таблица)"/>
    <w:basedOn w:val="a6"/>
    <w:next w:val="a6"/>
    <w:uiPriority w:val="99"/>
    <w:rsid w:val="004B24D5"/>
    <w:pPr>
      <w:widowControl w:val="0"/>
      <w:suppressAutoHyphens w:val="0"/>
      <w:autoSpaceDE w:val="0"/>
      <w:autoSpaceDN w:val="0"/>
      <w:adjustRightInd w:val="0"/>
      <w:spacing w:after="200" w:line="276" w:lineRule="auto"/>
      <w:jc w:val="both"/>
    </w:pPr>
    <w:rPr>
      <w:rFonts w:ascii="Arial" w:hAnsi="Arial" w:cs="Arial"/>
      <w:sz w:val="26"/>
      <w:szCs w:val="26"/>
      <w:lang w:eastAsia="ru-RU"/>
    </w:rPr>
  </w:style>
  <w:style w:type="paragraph" w:styleId="2a">
    <w:name w:val="List Number 2"/>
    <w:basedOn w:val="a6"/>
    <w:uiPriority w:val="99"/>
    <w:rsid w:val="004B24D5"/>
    <w:pPr>
      <w:tabs>
        <w:tab w:val="num" w:pos="1287"/>
      </w:tabs>
      <w:suppressAutoHyphens w:val="0"/>
      <w:spacing w:after="200" w:line="276" w:lineRule="auto"/>
      <w:ind w:left="1287" w:hanging="360"/>
      <w:jc w:val="both"/>
    </w:pPr>
    <w:rPr>
      <w:sz w:val="28"/>
      <w:szCs w:val="24"/>
      <w:lang w:eastAsia="ru-RU"/>
    </w:rPr>
  </w:style>
  <w:style w:type="paragraph" w:customStyle="1" w:styleId="affffa">
    <w:name w:val="П_Обычный"/>
    <w:basedOn w:val="a6"/>
    <w:link w:val="affffb"/>
    <w:autoRedefine/>
    <w:qFormat/>
    <w:rsid w:val="004B24D5"/>
    <w:pPr>
      <w:suppressAutoHyphens w:val="0"/>
      <w:spacing w:after="200" w:line="360" w:lineRule="auto"/>
      <w:ind w:firstLine="709"/>
    </w:pPr>
    <w:rPr>
      <w:sz w:val="24"/>
      <w:szCs w:val="24"/>
      <w:lang w:val="x-none" w:eastAsia="en-US"/>
    </w:rPr>
  </w:style>
  <w:style w:type="character" w:customStyle="1" w:styleId="affffb">
    <w:name w:val="П_Обычный Знак"/>
    <w:link w:val="affffa"/>
    <w:rsid w:val="004B24D5"/>
    <w:rPr>
      <w:rFonts w:ascii="Times New Roman" w:eastAsia="Times New Roman" w:hAnsi="Times New Roman"/>
      <w:sz w:val="24"/>
      <w:szCs w:val="24"/>
      <w:lang w:val="x-none" w:eastAsia="en-US"/>
    </w:rPr>
  </w:style>
  <w:style w:type="paragraph" w:customStyle="1" w:styleId="a5">
    <w:name w:val="ПСтатья"/>
    <w:basedOn w:val="affffa"/>
    <w:next w:val="affffa"/>
    <w:autoRedefine/>
    <w:uiPriority w:val="99"/>
    <w:qFormat/>
    <w:rsid w:val="004B24D5"/>
    <w:pPr>
      <w:keepNext/>
      <w:numPr>
        <w:numId w:val="3"/>
      </w:numPr>
      <w:tabs>
        <w:tab w:val="num" w:pos="925"/>
      </w:tabs>
      <w:spacing w:before="120" w:after="120" w:line="276" w:lineRule="auto"/>
      <w:ind w:left="1287" w:firstLine="720"/>
      <w:contextualSpacing/>
      <w:jc w:val="both"/>
      <w:outlineLvl w:val="1"/>
    </w:pPr>
    <w:rPr>
      <w:rFonts w:ascii="Tahoma" w:hAnsi="Tahoma" w:cs="Tahoma"/>
      <w:b/>
      <w:lang w:eastAsia="ru-RU"/>
    </w:rPr>
  </w:style>
  <w:style w:type="paragraph" w:styleId="affffc">
    <w:name w:val="No Spacing"/>
    <w:qFormat/>
    <w:rsid w:val="004B24D5"/>
    <w:pPr>
      <w:ind w:firstLine="709"/>
      <w:jc w:val="both"/>
    </w:pPr>
  </w:style>
  <w:style w:type="paragraph" w:customStyle="1" w:styleId="affffd">
    <w:name w:val="Таблица_НАЗВАНИЕ"/>
    <w:basedOn w:val="a6"/>
    <w:next w:val="a6"/>
    <w:link w:val="affffe"/>
    <w:qFormat/>
    <w:rsid w:val="004B24D5"/>
    <w:pPr>
      <w:keepNext/>
      <w:keepLines/>
      <w:suppressAutoHyphens w:val="0"/>
      <w:spacing w:after="120" w:line="276" w:lineRule="auto"/>
      <w:jc w:val="center"/>
    </w:pPr>
    <w:rPr>
      <w:b/>
      <w:sz w:val="28"/>
      <w:szCs w:val="28"/>
      <w:lang w:val="x-none" w:eastAsia="x-none"/>
    </w:rPr>
  </w:style>
  <w:style w:type="character" w:customStyle="1" w:styleId="affffe">
    <w:name w:val="Таблица_НАЗВАНИЕ Знак"/>
    <w:link w:val="affffd"/>
    <w:rsid w:val="004B24D5"/>
    <w:rPr>
      <w:rFonts w:ascii="Times New Roman" w:eastAsia="Times New Roman" w:hAnsi="Times New Roman"/>
      <w:b/>
      <w:sz w:val="28"/>
      <w:szCs w:val="28"/>
      <w:lang w:val="x-none" w:eastAsia="x-none"/>
    </w:rPr>
  </w:style>
  <w:style w:type="paragraph" w:customStyle="1" w:styleId="afffff">
    <w:name w:val="Таблица_НОМЕР СТОЛБ"/>
    <w:basedOn w:val="a6"/>
    <w:qFormat/>
    <w:rsid w:val="004B24D5"/>
    <w:pPr>
      <w:keepNext/>
      <w:suppressAutoHyphens w:val="0"/>
      <w:spacing w:after="200" w:line="276" w:lineRule="auto"/>
      <w:jc w:val="center"/>
    </w:pPr>
    <w:rPr>
      <w:rFonts w:cs="Courier New"/>
      <w:sz w:val="16"/>
      <w:szCs w:val="16"/>
      <w:lang w:eastAsia="ru-RU"/>
    </w:rPr>
  </w:style>
  <w:style w:type="paragraph" w:customStyle="1" w:styleId="afffff0">
    <w:name w:val="Таблица_Текст_ЛЕВО"/>
    <w:basedOn w:val="affff8"/>
    <w:uiPriority w:val="99"/>
    <w:qFormat/>
    <w:rsid w:val="004B24D5"/>
    <w:pPr>
      <w:ind w:left="28"/>
      <w:jc w:val="left"/>
    </w:pPr>
  </w:style>
  <w:style w:type="paragraph" w:customStyle="1" w:styleId="xl64">
    <w:name w:val="xl64"/>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5">
    <w:name w:val="xl65"/>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140">
    <w:name w:val="Обычный + 14 пт"/>
    <w:aliases w:val="По правому краю,Слева:  8,89 см"/>
    <w:basedOn w:val="a6"/>
    <w:rsid w:val="004B24D5"/>
    <w:pPr>
      <w:suppressAutoHyphens w:val="0"/>
      <w:spacing w:after="200" w:line="276" w:lineRule="auto"/>
      <w:ind w:left="5040"/>
      <w:jc w:val="right"/>
    </w:pPr>
    <w:rPr>
      <w:rFonts w:eastAsia="Calibri"/>
      <w:sz w:val="28"/>
      <w:szCs w:val="24"/>
      <w:lang w:eastAsia="ru-RU"/>
    </w:rPr>
  </w:style>
  <w:style w:type="paragraph" w:customStyle="1" w:styleId="afffff1">
    <w:name w:val="Базовый"/>
    <w:rsid w:val="004B24D5"/>
    <w:pPr>
      <w:tabs>
        <w:tab w:val="left" w:pos="709"/>
      </w:tabs>
      <w:suppressAutoHyphens/>
      <w:spacing w:after="60" w:line="276" w:lineRule="auto"/>
      <w:jc w:val="both"/>
    </w:pPr>
    <w:rPr>
      <w:rFonts w:ascii="Times New Roman" w:hAnsi="Times New Roman"/>
      <w:sz w:val="24"/>
      <w:szCs w:val="24"/>
      <w:lang w:eastAsia="ar-SA"/>
    </w:rPr>
  </w:style>
  <w:style w:type="character" w:customStyle="1" w:styleId="blk">
    <w:name w:val="blk"/>
    <w:basedOn w:val="a7"/>
    <w:rsid w:val="004B24D5"/>
  </w:style>
  <w:style w:type="paragraph" w:customStyle="1" w:styleId="xl66">
    <w:name w:val="xl66"/>
    <w:basedOn w:val="a6"/>
    <w:rsid w:val="004B24D5"/>
    <w:pPr>
      <w:pBdr>
        <w:top w:val="single" w:sz="8" w:space="0" w:color="auto"/>
        <w:bottom w:val="single" w:sz="8" w:space="0" w:color="auto"/>
        <w:right w:val="single" w:sz="8" w:space="0" w:color="auto"/>
      </w:pBdr>
      <w:suppressAutoHyphens w:val="0"/>
      <w:spacing w:before="100" w:beforeAutospacing="1" w:after="100" w:afterAutospacing="1" w:line="276" w:lineRule="auto"/>
      <w:jc w:val="center"/>
    </w:pPr>
    <w:rPr>
      <w:color w:val="000000"/>
      <w:sz w:val="24"/>
      <w:szCs w:val="24"/>
      <w:lang w:eastAsia="ru-RU"/>
    </w:rPr>
  </w:style>
  <w:style w:type="paragraph" w:customStyle="1" w:styleId="S">
    <w:name w:val="S_Обычный"/>
    <w:basedOn w:val="a6"/>
    <w:link w:val="S0"/>
    <w:qFormat/>
    <w:rsid w:val="004B24D5"/>
    <w:pPr>
      <w:suppressAutoHyphens w:val="0"/>
      <w:spacing w:after="200" w:line="360" w:lineRule="auto"/>
      <w:ind w:firstLine="709"/>
      <w:jc w:val="both"/>
    </w:pPr>
    <w:rPr>
      <w:sz w:val="24"/>
      <w:szCs w:val="24"/>
      <w:lang w:eastAsia="ru-RU"/>
    </w:rPr>
  </w:style>
  <w:style w:type="character" w:customStyle="1" w:styleId="S0">
    <w:name w:val="S_Обычный Знак"/>
    <w:link w:val="S"/>
    <w:rsid w:val="004B24D5"/>
    <w:rPr>
      <w:rFonts w:ascii="Times New Roman" w:eastAsia="Times New Roman" w:hAnsi="Times New Roman"/>
      <w:sz w:val="24"/>
      <w:szCs w:val="24"/>
    </w:rPr>
  </w:style>
  <w:style w:type="paragraph" w:customStyle="1" w:styleId="xl67">
    <w:name w:val="xl67"/>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8">
    <w:name w:val="xl68"/>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9">
    <w:name w:val="xl69"/>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3">
    <w:name w:val="xl63"/>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0">
    <w:name w:val="xl70"/>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pPr>
    <w:rPr>
      <w:sz w:val="24"/>
      <w:szCs w:val="24"/>
      <w:lang w:eastAsia="ru-RU"/>
    </w:rPr>
  </w:style>
  <w:style w:type="paragraph" w:customStyle="1" w:styleId="xl71">
    <w:name w:val="xl71"/>
    <w:basedOn w:val="a6"/>
    <w:rsid w:val="004B24D5"/>
    <w:pPr>
      <w:pBdr>
        <w:top w:val="single" w:sz="4" w:space="0" w:color="auto"/>
        <w:left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2">
    <w:name w:val="xl72"/>
    <w:basedOn w:val="a6"/>
    <w:rsid w:val="004B24D5"/>
    <w:pPr>
      <w:pBdr>
        <w:top w:val="single" w:sz="4" w:space="0" w:color="auto"/>
        <w:bottom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3">
    <w:name w:val="xl73"/>
    <w:basedOn w:val="a6"/>
    <w:rsid w:val="004B24D5"/>
    <w:pPr>
      <w:pBdr>
        <w:top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rFonts w:ascii="Liberation Serif" w:hAnsi="Liberation Serif"/>
      <w:color w:val="000000"/>
      <w:sz w:val="24"/>
      <w:szCs w:val="24"/>
      <w:lang w:eastAsia="ru-RU"/>
    </w:rPr>
  </w:style>
  <w:style w:type="paragraph" w:customStyle="1" w:styleId="afffff2">
    <w:name w:val="Текст Таблица Титул"/>
    <w:basedOn w:val="af5"/>
    <w:link w:val="afffff3"/>
    <w:uiPriority w:val="99"/>
    <w:semiHidden/>
    <w:qFormat/>
    <w:rsid w:val="004B24D5"/>
    <w:pPr>
      <w:spacing w:after="0"/>
      <w:jc w:val="both"/>
    </w:pPr>
    <w:rPr>
      <w:rFonts w:eastAsia="Calibri"/>
      <w:sz w:val="24"/>
      <w:szCs w:val="24"/>
      <w:lang w:eastAsia="en-US"/>
    </w:rPr>
  </w:style>
  <w:style w:type="character" w:customStyle="1" w:styleId="afffff3">
    <w:name w:val="Текст Таблица Титул Знак"/>
    <w:link w:val="afffff2"/>
    <w:uiPriority w:val="99"/>
    <w:semiHidden/>
    <w:locked/>
    <w:rsid w:val="004B24D5"/>
    <w:rPr>
      <w:rFonts w:ascii="Times New Roman" w:hAnsi="Times New Roman"/>
      <w:sz w:val="24"/>
      <w:szCs w:val="24"/>
      <w:lang w:eastAsia="en-US"/>
    </w:rPr>
  </w:style>
  <w:style w:type="paragraph" w:customStyle="1" w:styleId="2b">
    <w:name w:val="Титул Таблица 2"/>
    <w:basedOn w:val="a6"/>
    <w:uiPriority w:val="99"/>
    <w:semiHidden/>
    <w:rsid w:val="004B24D5"/>
    <w:pPr>
      <w:suppressAutoHyphens w:val="0"/>
      <w:spacing w:after="200" w:line="276" w:lineRule="auto"/>
    </w:pPr>
    <w:rPr>
      <w:sz w:val="24"/>
      <w:szCs w:val="24"/>
      <w:lang w:eastAsia="ru-RU"/>
    </w:rPr>
  </w:style>
  <w:style w:type="character" w:styleId="afffff4">
    <w:name w:val="Emphasis"/>
    <w:qFormat/>
    <w:rsid w:val="004B24D5"/>
    <w:rPr>
      <w:rFonts w:cs="Times New Roman"/>
      <w:i/>
    </w:rPr>
  </w:style>
  <w:style w:type="character" w:customStyle="1" w:styleId="fontstyle01">
    <w:name w:val="fontstyle01"/>
    <w:rsid w:val="004B24D5"/>
    <w:rPr>
      <w:rFonts w:ascii="TimesNewRomanPSMT" w:hAnsi="TimesNewRomanPSMT" w:hint="default"/>
      <w:b w:val="0"/>
      <w:bCs w:val="0"/>
      <w:i w:val="0"/>
      <w:iCs w:val="0"/>
      <w:color w:val="000000"/>
      <w:sz w:val="26"/>
      <w:szCs w:val="26"/>
    </w:rPr>
  </w:style>
  <w:style w:type="paragraph" w:customStyle="1" w:styleId="1a">
    <w:name w:val="ГП_Глава 1"/>
    <w:next w:val="a6"/>
    <w:qFormat/>
    <w:rsid w:val="004B24D5"/>
    <w:pPr>
      <w:keepNext/>
      <w:pageBreakBefore/>
      <w:suppressAutoHyphens/>
      <w:spacing w:after="120"/>
      <w:ind w:firstLine="851"/>
      <w:jc w:val="both"/>
      <w:outlineLvl w:val="0"/>
    </w:pPr>
    <w:rPr>
      <w:rFonts w:ascii="PT Sans" w:hAnsi="PT Sans" w:cs="Tahoma"/>
      <w:b/>
      <w:caps/>
      <w:spacing w:val="20"/>
      <w:sz w:val="28"/>
      <w:szCs w:val="28"/>
    </w:rPr>
  </w:style>
  <w:style w:type="paragraph" w:customStyle="1" w:styleId="a1">
    <w:name w:val="ГП_Маркированный"/>
    <w:qFormat/>
    <w:rsid w:val="004B24D5"/>
    <w:pPr>
      <w:numPr>
        <w:numId w:val="4"/>
      </w:numPr>
      <w:spacing w:after="120"/>
      <w:contextualSpacing/>
      <w:jc w:val="both"/>
    </w:pPr>
    <w:rPr>
      <w:rFonts w:ascii="PT Sans" w:eastAsia="Times New Roman" w:hAnsi="PT Sans" w:cs="Arial"/>
      <w:sz w:val="24"/>
      <w:szCs w:val="24"/>
    </w:rPr>
  </w:style>
  <w:style w:type="paragraph" w:customStyle="1" w:styleId="a2">
    <w:name w:val="ГП_Нумерованный"/>
    <w:qFormat/>
    <w:rsid w:val="004B24D5"/>
    <w:pPr>
      <w:numPr>
        <w:numId w:val="5"/>
      </w:numPr>
      <w:spacing w:after="120"/>
      <w:contextualSpacing/>
      <w:jc w:val="both"/>
    </w:pPr>
    <w:rPr>
      <w:rFonts w:ascii="PT Sans" w:eastAsia="Times New Roman" w:hAnsi="PT Sans" w:cs="Arial"/>
      <w:sz w:val="24"/>
      <w:szCs w:val="24"/>
    </w:rPr>
  </w:style>
  <w:style w:type="paragraph" w:customStyle="1" w:styleId="afffff5">
    <w:name w:val="ГП_Обычный"/>
    <w:link w:val="afffff6"/>
    <w:qFormat/>
    <w:rsid w:val="004B24D5"/>
    <w:pPr>
      <w:spacing w:after="120"/>
      <w:ind w:firstLine="709"/>
      <w:contextualSpacing/>
      <w:jc w:val="both"/>
    </w:pPr>
    <w:rPr>
      <w:rFonts w:ascii="PT Sans" w:eastAsia="Times New Roman" w:hAnsi="PT Sans" w:cs="Arial"/>
      <w:sz w:val="24"/>
      <w:szCs w:val="24"/>
    </w:rPr>
  </w:style>
  <w:style w:type="character" w:customStyle="1" w:styleId="afffff6">
    <w:name w:val="ГП_Обычный Знак"/>
    <w:link w:val="afffff5"/>
    <w:rsid w:val="004B24D5"/>
    <w:rPr>
      <w:rFonts w:ascii="PT Sans" w:eastAsia="Times New Roman" w:hAnsi="PT Sans" w:cs="Arial"/>
      <w:sz w:val="24"/>
      <w:szCs w:val="24"/>
    </w:rPr>
  </w:style>
  <w:style w:type="paragraph" w:customStyle="1" w:styleId="38">
    <w:name w:val="ГП_Подстатья 3"/>
    <w:next w:val="afffff5"/>
    <w:link w:val="39"/>
    <w:qFormat/>
    <w:rsid w:val="004B24D5"/>
    <w:pPr>
      <w:keepNext/>
      <w:keepLines/>
      <w:suppressAutoHyphens/>
      <w:spacing w:after="120"/>
      <w:jc w:val="both"/>
      <w:outlineLvl w:val="2"/>
    </w:pPr>
    <w:rPr>
      <w:rFonts w:ascii="PT Sans" w:eastAsia="Times New Roman" w:hAnsi="PT Sans"/>
      <w:b/>
      <w:bCs/>
      <w:color w:val="000000"/>
      <w:sz w:val="24"/>
    </w:rPr>
  </w:style>
  <w:style w:type="character" w:customStyle="1" w:styleId="39">
    <w:name w:val="ГП_Подстатья 3 Знак"/>
    <w:link w:val="38"/>
    <w:rsid w:val="004B24D5"/>
    <w:rPr>
      <w:rFonts w:ascii="PT Sans" w:eastAsia="Times New Roman" w:hAnsi="PT Sans"/>
      <w:b/>
      <w:bCs/>
      <w:color w:val="000000"/>
      <w:sz w:val="24"/>
    </w:rPr>
  </w:style>
  <w:style w:type="paragraph" w:customStyle="1" w:styleId="44">
    <w:name w:val="ГП_Пункт 4"/>
    <w:next w:val="afffff5"/>
    <w:link w:val="45"/>
    <w:qFormat/>
    <w:rsid w:val="004B24D5"/>
    <w:pPr>
      <w:keepNext/>
      <w:suppressAutoHyphens/>
      <w:spacing w:before="120"/>
      <w:outlineLvl w:val="3"/>
    </w:pPr>
    <w:rPr>
      <w:rFonts w:ascii="PT Sans" w:hAnsi="PT Sans" w:cs="Tahoma"/>
      <w:b/>
      <w:i/>
      <w:sz w:val="24"/>
      <w:szCs w:val="24"/>
    </w:rPr>
  </w:style>
  <w:style w:type="character" w:customStyle="1" w:styleId="45">
    <w:name w:val="ГП_Пункт 4 Знак"/>
    <w:link w:val="44"/>
    <w:rsid w:val="004B24D5"/>
    <w:rPr>
      <w:rFonts w:ascii="PT Sans" w:hAnsi="PT Sans" w:cs="Tahoma"/>
      <w:b/>
      <w:i/>
      <w:sz w:val="24"/>
      <w:szCs w:val="24"/>
    </w:rPr>
  </w:style>
  <w:style w:type="paragraph" w:customStyle="1" w:styleId="afffff7">
    <w:name w:val="ГП_Рисунок название"/>
    <w:next w:val="afffff5"/>
    <w:link w:val="afffff8"/>
    <w:qFormat/>
    <w:rsid w:val="004B24D5"/>
    <w:pPr>
      <w:keepNext/>
      <w:suppressAutoHyphens/>
      <w:spacing w:before="120" w:after="120"/>
      <w:jc w:val="center"/>
      <w:outlineLvl w:val="3"/>
    </w:pPr>
    <w:rPr>
      <w:rFonts w:ascii="PT Sans" w:eastAsia="Times New Roman" w:hAnsi="PT Sans" w:cs="Arial"/>
      <w:sz w:val="24"/>
      <w:szCs w:val="24"/>
    </w:rPr>
  </w:style>
  <w:style w:type="character" w:customStyle="1" w:styleId="afffff8">
    <w:name w:val="ГП_Рисунок название Знак"/>
    <w:link w:val="afffff7"/>
    <w:rsid w:val="004B24D5"/>
    <w:rPr>
      <w:rFonts w:ascii="PT Sans" w:eastAsia="Times New Roman" w:hAnsi="PT Sans" w:cs="Arial"/>
      <w:sz w:val="24"/>
      <w:szCs w:val="24"/>
    </w:rPr>
  </w:style>
  <w:style w:type="paragraph" w:customStyle="1" w:styleId="2c">
    <w:name w:val="ГП_Статья 2"/>
    <w:next w:val="38"/>
    <w:qFormat/>
    <w:rsid w:val="004B24D5"/>
    <w:pPr>
      <w:keepNext/>
      <w:suppressAutoHyphens/>
      <w:spacing w:before="120" w:after="120"/>
      <w:jc w:val="both"/>
      <w:outlineLvl w:val="1"/>
    </w:pPr>
    <w:rPr>
      <w:rFonts w:ascii="PT Sans" w:eastAsia="Times New Roman" w:hAnsi="PT Sans" w:cs="Arial"/>
      <w:b/>
      <w:bCs/>
      <w:sz w:val="28"/>
      <w:szCs w:val="28"/>
    </w:rPr>
  </w:style>
  <w:style w:type="paragraph" w:customStyle="1" w:styleId="1b">
    <w:name w:val="ГП_Т1"/>
    <w:next w:val="a6"/>
    <w:qFormat/>
    <w:rsid w:val="004B24D5"/>
    <w:pPr>
      <w:spacing w:before="2000" w:after="120"/>
      <w:ind w:right="340"/>
      <w:contextualSpacing/>
      <w:jc w:val="right"/>
    </w:pPr>
    <w:rPr>
      <w:rFonts w:ascii="PT Sans" w:hAnsi="PT Sans" w:cs="Tahoma"/>
      <w:b/>
      <w:caps/>
      <w:sz w:val="36"/>
      <w:szCs w:val="36"/>
    </w:rPr>
  </w:style>
  <w:style w:type="paragraph" w:customStyle="1" w:styleId="2d">
    <w:name w:val="ГП_Т2"/>
    <w:next w:val="a6"/>
    <w:qFormat/>
    <w:rsid w:val="004B24D5"/>
    <w:pPr>
      <w:spacing w:after="120"/>
      <w:ind w:right="340"/>
      <w:jc w:val="right"/>
    </w:pPr>
    <w:rPr>
      <w:rFonts w:ascii="PT Sans" w:hAnsi="PT Sans" w:cs="Tahoma"/>
      <w:b/>
      <w:caps/>
      <w:sz w:val="28"/>
      <w:szCs w:val="28"/>
    </w:rPr>
  </w:style>
  <w:style w:type="paragraph" w:customStyle="1" w:styleId="3a">
    <w:name w:val="ГП_Т3"/>
    <w:next w:val="a6"/>
    <w:qFormat/>
    <w:rsid w:val="004B24D5"/>
    <w:pPr>
      <w:spacing w:before="600" w:after="120"/>
      <w:ind w:right="340"/>
      <w:contextualSpacing/>
      <w:jc w:val="right"/>
    </w:pPr>
    <w:rPr>
      <w:rFonts w:ascii="PT Sans" w:hAnsi="PT Sans" w:cs="Tahoma"/>
      <w:caps/>
      <w:sz w:val="28"/>
      <w:szCs w:val="28"/>
    </w:rPr>
  </w:style>
  <w:style w:type="paragraph" w:customStyle="1" w:styleId="46">
    <w:name w:val="ГП_Т4"/>
    <w:next w:val="a6"/>
    <w:qFormat/>
    <w:rsid w:val="004B24D5"/>
    <w:pPr>
      <w:spacing w:before="600" w:after="120"/>
      <w:ind w:right="340"/>
      <w:contextualSpacing/>
      <w:jc w:val="right"/>
    </w:pPr>
    <w:rPr>
      <w:rFonts w:ascii="PT Sans" w:hAnsi="PT Sans" w:cs="Tahoma"/>
      <w:sz w:val="28"/>
      <w:szCs w:val="28"/>
    </w:rPr>
  </w:style>
  <w:style w:type="paragraph" w:customStyle="1" w:styleId="53">
    <w:name w:val="ГП_Т5"/>
    <w:next w:val="afffff5"/>
    <w:qFormat/>
    <w:rsid w:val="004B24D5"/>
    <w:pPr>
      <w:spacing w:before="600"/>
      <w:ind w:left="1701"/>
      <w:contextualSpacing/>
      <w:jc w:val="center"/>
    </w:pPr>
    <w:rPr>
      <w:rFonts w:ascii="PT Sans" w:hAnsi="PT Sans" w:cs="Tahoma"/>
      <w:sz w:val="28"/>
      <w:szCs w:val="28"/>
    </w:rPr>
  </w:style>
  <w:style w:type="paragraph" w:customStyle="1" w:styleId="afffff9">
    <w:name w:val="ГП_Таблица влево"/>
    <w:next w:val="afffff5"/>
    <w:qFormat/>
    <w:rsid w:val="004B24D5"/>
    <w:pPr>
      <w:keepLines/>
    </w:pPr>
    <w:rPr>
      <w:rFonts w:ascii="PT Sans" w:hAnsi="PT Sans" w:cs="Tahoma"/>
      <w:sz w:val="24"/>
      <w:szCs w:val="24"/>
    </w:rPr>
  </w:style>
  <w:style w:type="paragraph" w:customStyle="1" w:styleId="afffffa">
    <w:name w:val="ГП_Таблица вправо"/>
    <w:rsid w:val="004B24D5"/>
    <w:pPr>
      <w:keepLines/>
      <w:jc w:val="right"/>
    </w:pPr>
    <w:rPr>
      <w:rFonts w:ascii="PT Sans" w:hAnsi="PT Sans" w:cs="Tahoma"/>
      <w:sz w:val="24"/>
    </w:rPr>
  </w:style>
  <w:style w:type="paragraph" w:customStyle="1" w:styleId="afffffb">
    <w:name w:val="ГП_Таблица название"/>
    <w:next w:val="afffff9"/>
    <w:link w:val="afffffc"/>
    <w:qFormat/>
    <w:rsid w:val="004B24D5"/>
    <w:pPr>
      <w:keepNext/>
      <w:spacing w:before="120" w:after="120"/>
      <w:jc w:val="right"/>
      <w:outlineLvl w:val="3"/>
    </w:pPr>
    <w:rPr>
      <w:rFonts w:ascii="PT Sans" w:eastAsia="Times New Roman" w:hAnsi="PT Sans" w:cs="Arial"/>
      <w:sz w:val="24"/>
      <w:szCs w:val="24"/>
    </w:rPr>
  </w:style>
  <w:style w:type="character" w:customStyle="1" w:styleId="afffffc">
    <w:name w:val="ГП_Таблица название Знак"/>
    <w:link w:val="afffffb"/>
    <w:rsid w:val="004B24D5"/>
    <w:rPr>
      <w:rFonts w:ascii="PT Sans" w:eastAsia="Times New Roman" w:hAnsi="PT Sans" w:cs="Arial"/>
      <w:sz w:val="24"/>
      <w:szCs w:val="24"/>
    </w:rPr>
  </w:style>
  <w:style w:type="paragraph" w:customStyle="1" w:styleId="afffffd">
    <w:name w:val="ГП_Таблица центр"/>
    <w:next w:val="afffff5"/>
    <w:qFormat/>
    <w:rsid w:val="004B24D5"/>
    <w:pPr>
      <w:keepLines/>
      <w:jc w:val="center"/>
    </w:pPr>
    <w:rPr>
      <w:rFonts w:ascii="PT Sans" w:hAnsi="PT Sans" w:cs="Tahoma"/>
      <w:sz w:val="24"/>
      <w:szCs w:val="24"/>
    </w:rPr>
  </w:style>
  <w:style w:type="paragraph" w:customStyle="1" w:styleId="afffffe">
    <w:name w:val="ГП_Таблица шапка"/>
    <w:next w:val="afffff9"/>
    <w:link w:val="affffff"/>
    <w:qFormat/>
    <w:rsid w:val="004B24D5"/>
    <w:pPr>
      <w:keepLines/>
      <w:jc w:val="center"/>
    </w:pPr>
    <w:rPr>
      <w:rFonts w:ascii="PT Sans" w:hAnsi="PT Sans" w:cs="Tahoma"/>
      <w:b/>
      <w:sz w:val="24"/>
      <w:szCs w:val="24"/>
    </w:rPr>
  </w:style>
  <w:style w:type="character" w:customStyle="1" w:styleId="affffff">
    <w:name w:val="ГП_Таблица шапка Знак"/>
    <w:link w:val="afffffe"/>
    <w:rsid w:val="004B24D5"/>
    <w:rPr>
      <w:rFonts w:ascii="PT Sans" w:hAnsi="PT Sans" w:cs="Tahoma"/>
      <w:b/>
      <w:sz w:val="24"/>
      <w:szCs w:val="24"/>
    </w:rPr>
  </w:style>
  <w:style w:type="paragraph" w:customStyle="1" w:styleId="affffff0">
    <w:name w:val="ГП_Таблица ширина"/>
    <w:qFormat/>
    <w:rsid w:val="004B24D5"/>
    <w:pPr>
      <w:keepLines/>
      <w:jc w:val="both"/>
    </w:pPr>
    <w:rPr>
      <w:rFonts w:ascii="PT Sans" w:hAnsi="PT Sans" w:cs="Tahoma"/>
      <w:sz w:val="24"/>
      <w:szCs w:val="24"/>
    </w:rPr>
  </w:style>
  <w:style w:type="paragraph" w:customStyle="1" w:styleId="affffff1">
    <w:name w:val="Н_Глава"/>
    <w:next w:val="a6"/>
    <w:rsid w:val="004B24D5"/>
    <w:pPr>
      <w:keepNext/>
      <w:keepLines/>
      <w:suppressAutoHyphens/>
      <w:spacing w:before="120" w:after="120"/>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6"/>
    <w:rsid w:val="004B24D5"/>
    <w:pPr>
      <w:numPr>
        <w:numId w:val="6"/>
      </w:numPr>
      <w:spacing w:after="120"/>
      <w:contextualSpacing/>
      <w:jc w:val="both"/>
    </w:pPr>
    <w:rPr>
      <w:rFonts w:ascii="PT Sans" w:eastAsia="Times New Roman" w:hAnsi="PT Sans"/>
      <w:sz w:val="24"/>
      <w:szCs w:val="20"/>
    </w:rPr>
  </w:style>
  <w:style w:type="paragraph" w:customStyle="1" w:styleId="affffff2">
    <w:name w:val="Н_Название таблицы"/>
    <w:autoRedefine/>
    <w:rsid w:val="004B24D5"/>
    <w:pPr>
      <w:keepNext/>
      <w:keepLines/>
      <w:jc w:val="right"/>
      <w:outlineLvl w:val="3"/>
    </w:pPr>
    <w:rPr>
      <w:rFonts w:ascii="PT Sans" w:eastAsia="Times New Roman" w:hAnsi="PT Sans"/>
      <w:bCs/>
      <w:sz w:val="24"/>
      <w:szCs w:val="28"/>
    </w:rPr>
  </w:style>
  <w:style w:type="paragraph" w:customStyle="1" w:styleId="affffff3">
    <w:name w:val="Н_Обычный"/>
    <w:rsid w:val="004B24D5"/>
    <w:pPr>
      <w:ind w:firstLine="709"/>
      <w:contextualSpacing/>
      <w:jc w:val="both"/>
    </w:pPr>
    <w:rPr>
      <w:rFonts w:ascii="PT Sans" w:eastAsia="Times New Roman" w:hAnsi="PT Sans" w:cs="Tahoma"/>
      <w:sz w:val="24"/>
      <w:szCs w:val="24"/>
    </w:rPr>
  </w:style>
  <w:style w:type="paragraph" w:customStyle="1" w:styleId="affffff4">
    <w:name w:val="Н_Приложение"/>
    <w:next w:val="affffff3"/>
    <w:rsid w:val="004B24D5"/>
    <w:pPr>
      <w:keepNext/>
      <w:widowControl w:val="0"/>
      <w:jc w:val="right"/>
      <w:outlineLvl w:val="2"/>
    </w:pPr>
    <w:rPr>
      <w:rFonts w:ascii="PT Sans" w:eastAsia="Times New Roman" w:hAnsi="PT Sans" w:cs="Tahoma"/>
      <w:sz w:val="28"/>
      <w:szCs w:val="28"/>
    </w:rPr>
  </w:style>
  <w:style w:type="paragraph" w:customStyle="1" w:styleId="affffff5">
    <w:name w:val="Н_Раздел"/>
    <w:next w:val="affffff1"/>
    <w:rsid w:val="004B24D5"/>
    <w:pPr>
      <w:pageBreakBefore/>
      <w:suppressAutoHyphens/>
      <w:spacing w:after="120"/>
      <w:jc w:val="both"/>
      <w:outlineLvl w:val="0"/>
    </w:pPr>
    <w:rPr>
      <w:rFonts w:ascii="PT Sans" w:eastAsia="Times New Roman" w:hAnsi="PT Sans"/>
      <w:b/>
      <w:bCs/>
      <w:sz w:val="28"/>
      <w:szCs w:val="28"/>
    </w:rPr>
  </w:style>
  <w:style w:type="paragraph" w:customStyle="1" w:styleId="1c">
    <w:name w:val="Н_Т1"/>
    <w:next w:val="a6"/>
    <w:rsid w:val="004B24D5"/>
    <w:pPr>
      <w:spacing w:before="2000" w:after="120" w:line="276" w:lineRule="auto"/>
      <w:contextualSpacing/>
      <w:jc w:val="right"/>
    </w:pPr>
    <w:rPr>
      <w:rFonts w:ascii="PT Sans" w:hAnsi="PT Sans" w:cs="Tahoma"/>
      <w:b/>
      <w:caps/>
      <w:sz w:val="36"/>
      <w:szCs w:val="36"/>
    </w:rPr>
  </w:style>
  <w:style w:type="paragraph" w:customStyle="1" w:styleId="2e">
    <w:name w:val="Н_Т2"/>
    <w:next w:val="a6"/>
    <w:rsid w:val="004B24D5"/>
    <w:pPr>
      <w:spacing w:line="276" w:lineRule="auto"/>
      <w:jc w:val="right"/>
    </w:pPr>
    <w:rPr>
      <w:rFonts w:ascii="PT Sans" w:hAnsi="PT Sans" w:cs="Tahoma"/>
      <w:b/>
      <w:caps/>
      <w:sz w:val="28"/>
      <w:szCs w:val="28"/>
    </w:rPr>
  </w:style>
  <w:style w:type="paragraph" w:customStyle="1" w:styleId="3b">
    <w:name w:val="Н_Т3"/>
    <w:next w:val="affffff3"/>
    <w:rsid w:val="004B24D5"/>
    <w:pPr>
      <w:spacing w:before="600" w:line="276" w:lineRule="auto"/>
      <w:ind w:left="1701"/>
      <w:contextualSpacing/>
      <w:jc w:val="center"/>
    </w:pPr>
    <w:rPr>
      <w:rFonts w:ascii="PT Sans" w:hAnsi="PT Sans" w:cs="Tahoma"/>
      <w:sz w:val="28"/>
      <w:szCs w:val="28"/>
    </w:rPr>
  </w:style>
  <w:style w:type="paragraph" w:customStyle="1" w:styleId="affffff6">
    <w:name w:val="Н_Таблица"/>
    <w:next w:val="affffff3"/>
    <w:rsid w:val="004B24D5"/>
    <w:pPr>
      <w:contextualSpacing/>
    </w:pPr>
    <w:rPr>
      <w:rFonts w:ascii="PT Sans" w:eastAsia="Times New Roman" w:hAnsi="PT Sans" w:cs="Tahoma"/>
      <w:sz w:val="24"/>
      <w:szCs w:val="20"/>
    </w:rPr>
  </w:style>
  <w:style w:type="paragraph" w:customStyle="1" w:styleId="affffff7">
    <w:name w:val="Н_Таблица название"/>
    <w:next w:val="affffff6"/>
    <w:autoRedefine/>
    <w:rsid w:val="004B24D5"/>
    <w:pPr>
      <w:keepNext/>
      <w:keepLines/>
      <w:spacing w:after="120"/>
      <w:jc w:val="right"/>
      <w:outlineLvl w:val="3"/>
    </w:pPr>
    <w:rPr>
      <w:rFonts w:ascii="PT Sans" w:eastAsia="Times New Roman" w:hAnsi="PT Sans"/>
      <w:bCs/>
      <w:sz w:val="24"/>
      <w:szCs w:val="28"/>
    </w:rPr>
  </w:style>
  <w:style w:type="paragraph" w:customStyle="1" w:styleId="affffff8">
    <w:name w:val="Н_Таблица шапка"/>
    <w:next w:val="affffff3"/>
    <w:rsid w:val="004B24D5"/>
    <w:pPr>
      <w:jc w:val="center"/>
    </w:pPr>
    <w:rPr>
      <w:rFonts w:ascii="PT Sans" w:eastAsia="Times New Roman" w:hAnsi="PT Sans" w:cs="Tahoma"/>
      <w:b/>
      <w:sz w:val="24"/>
      <w:szCs w:val="20"/>
    </w:rPr>
  </w:style>
  <w:style w:type="paragraph" w:customStyle="1" w:styleId="a0">
    <w:name w:val="Н_Часть"/>
    <w:next w:val="affffff3"/>
    <w:rsid w:val="004B24D5"/>
    <w:pPr>
      <w:numPr>
        <w:numId w:val="7"/>
      </w:numPr>
      <w:tabs>
        <w:tab w:val="num" w:pos="925"/>
      </w:tabs>
      <w:ind w:left="-152" w:firstLine="720"/>
      <w:contextualSpacing/>
      <w:jc w:val="both"/>
    </w:pPr>
    <w:rPr>
      <w:rFonts w:ascii="PT Sans" w:eastAsia="Times New Roman" w:hAnsi="PT Sans" w:cs="Tahoma"/>
      <w:sz w:val="24"/>
      <w:szCs w:val="24"/>
    </w:rPr>
  </w:style>
  <w:style w:type="paragraph" w:styleId="4">
    <w:name w:val="List Number 4"/>
    <w:basedOn w:val="a6"/>
    <w:unhideWhenUsed/>
    <w:rsid w:val="004B24D5"/>
    <w:pPr>
      <w:numPr>
        <w:numId w:val="8"/>
      </w:numPr>
      <w:suppressAutoHyphens w:val="0"/>
      <w:spacing w:after="120" w:line="276" w:lineRule="auto"/>
      <w:contextualSpacing/>
    </w:pPr>
    <w:rPr>
      <w:rFonts w:ascii="PT Sans" w:hAnsi="PT Sans"/>
      <w:sz w:val="22"/>
      <w:szCs w:val="22"/>
      <w:lang w:eastAsia="ru-RU"/>
    </w:rPr>
  </w:style>
  <w:style w:type="paragraph" w:customStyle="1" w:styleId="affffff9">
    <w:name w:val="П_Глава"/>
    <w:next w:val="a6"/>
    <w:qFormat/>
    <w:rsid w:val="004B24D5"/>
    <w:pPr>
      <w:keepNext/>
      <w:keepLines/>
      <w:pageBreakBefore/>
      <w:suppressLineNumbers/>
      <w:suppressAutoHyphens/>
      <w:spacing w:before="120" w:after="120"/>
      <w:jc w:val="center"/>
      <w:outlineLvl w:val="0"/>
    </w:pPr>
    <w:rPr>
      <w:rFonts w:ascii="PT Sans" w:eastAsia="Times New Roman" w:hAnsi="PT Sans" w:cs="Tahoma"/>
      <w:b/>
      <w:bCs/>
      <w:sz w:val="28"/>
      <w:szCs w:val="28"/>
    </w:rPr>
  </w:style>
  <w:style w:type="paragraph" w:customStyle="1" w:styleId="affffffa">
    <w:name w:val="П_Маркированный"/>
    <w:next w:val="a6"/>
    <w:link w:val="affffffb"/>
    <w:qFormat/>
    <w:rsid w:val="004B24D5"/>
    <w:pPr>
      <w:kinsoku w:val="0"/>
      <w:overflowPunct w:val="0"/>
      <w:autoSpaceDE w:val="0"/>
      <w:autoSpaceDN w:val="0"/>
      <w:ind w:left="1671" w:hanging="360"/>
    </w:pPr>
    <w:rPr>
      <w:rFonts w:ascii="PT Sans" w:eastAsia="Times New Roman" w:hAnsi="PT Sans"/>
      <w:sz w:val="24"/>
      <w:szCs w:val="24"/>
      <w:lang w:eastAsia="en-US"/>
    </w:rPr>
  </w:style>
  <w:style w:type="character" w:customStyle="1" w:styleId="affffffb">
    <w:name w:val="П_Маркированный Знак"/>
    <w:link w:val="affffffa"/>
    <w:rsid w:val="004B24D5"/>
    <w:rPr>
      <w:rFonts w:ascii="PT Sans" w:eastAsia="Times New Roman" w:hAnsi="PT Sans"/>
      <w:sz w:val="24"/>
      <w:szCs w:val="24"/>
      <w:lang w:eastAsia="en-US"/>
    </w:rPr>
  </w:style>
  <w:style w:type="paragraph" w:customStyle="1" w:styleId="affffffc">
    <w:name w:val="П_Приложение заголовок"/>
    <w:next w:val="affffa"/>
    <w:link w:val="affffffd"/>
    <w:qFormat/>
    <w:rsid w:val="004B24D5"/>
    <w:pPr>
      <w:autoSpaceDE w:val="0"/>
      <w:autoSpaceDN w:val="0"/>
      <w:adjustRightInd w:val="0"/>
      <w:spacing w:before="240" w:after="200"/>
      <w:jc w:val="center"/>
    </w:pPr>
    <w:rPr>
      <w:rFonts w:ascii="PT Sans" w:hAnsi="PT Sans" w:cs="Tahoma"/>
      <w:b/>
      <w:caps/>
      <w:sz w:val="24"/>
      <w:szCs w:val="24"/>
    </w:rPr>
  </w:style>
  <w:style w:type="character" w:customStyle="1" w:styleId="affffffd">
    <w:name w:val="П_Приложение заголовок Знак"/>
    <w:link w:val="affffffc"/>
    <w:rsid w:val="004B24D5"/>
    <w:rPr>
      <w:rFonts w:ascii="PT Sans" w:hAnsi="PT Sans" w:cs="Tahoma"/>
      <w:b/>
      <w:caps/>
      <w:sz w:val="24"/>
      <w:szCs w:val="24"/>
    </w:rPr>
  </w:style>
  <w:style w:type="paragraph" w:customStyle="1" w:styleId="affffffe">
    <w:name w:val="П_Приложение номер"/>
    <w:next w:val="affffa"/>
    <w:link w:val="afffffff"/>
    <w:qFormat/>
    <w:rsid w:val="004B24D5"/>
    <w:pPr>
      <w:keepNext/>
      <w:keepLines/>
      <w:pageBreakBefore/>
      <w:suppressLineNumbers/>
      <w:suppressAutoHyphens/>
      <w:jc w:val="right"/>
      <w:outlineLvl w:val="0"/>
    </w:pPr>
    <w:rPr>
      <w:rFonts w:ascii="PT Sans" w:eastAsia="Times New Roman" w:hAnsi="PT Sans" w:cs="Tahoma"/>
      <w:b/>
      <w:bCs/>
      <w:color w:val="000000"/>
      <w:sz w:val="28"/>
      <w:szCs w:val="28"/>
    </w:rPr>
  </w:style>
  <w:style w:type="character" w:customStyle="1" w:styleId="afffffff">
    <w:name w:val="П_Приложение номер Знак"/>
    <w:link w:val="affffffe"/>
    <w:rsid w:val="004B24D5"/>
    <w:rPr>
      <w:rFonts w:ascii="PT Sans" w:eastAsia="Times New Roman" w:hAnsi="PT Sans" w:cs="Tahoma"/>
      <w:b/>
      <w:bCs/>
      <w:color w:val="000000"/>
      <w:sz w:val="28"/>
      <w:szCs w:val="28"/>
    </w:rPr>
  </w:style>
  <w:style w:type="paragraph" w:customStyle="1" w:styleId="afffffff0">
    <w:name w:val="П_Пункт"/>
    <w:link w:val="afffffff1"/>
    <w:autoRedefine/>
    <w:qFormat/>
    <w:rsid w:val="004B24D5"/>
    <w:pPr>
      <w:tabs>
        <w:tab w:val="left" w:pos="1134"/>
      </w:tabs>
      <w:ind w:firstLine="709"/>
      <w:jc w:val="both"/>
    </w:pPr>
    <w:rPr>
      <w:rFonts w:ascii="PT Sans" w:eastAsia="Times New Roman" w:hAnsi="PT Sans" w:cs="Tahoma"/>
      <w:sz w:val="24"/>
      <w:szCs w:val="24"/>
      <w:lang w:eastAsia="en-US"/>
    </w:rPr>
  </w:style>
  <w:style w:type="character" w:customStyle="1" w:styleId="afffffff1">
    <w:name w:val="П_Пункт Знак"/>
    <w:link w:val="afffffff0"/>
    <w:rsid w:val="004B24D5"/>
    <w:rPr>
      <w:rFonts w:ascii="PT Sans" w:eastAsia="Times New Roman" w:hAnsi="PT Sans" w:cs="Tahoma"/>
      <w:sz w:val="24"/>
      <w:szCs w:val="24"/>
      <w:lang w:eastAsia="en-US"/>
    </w:rPr>
  </w:style>
  <w:style w:type="paragraph" w:customStyle="1" w:styleId="afffffff2">
    <w:name w:val="П_Статья"/>
    <w:next w:val="affffa"/>
    <w:link w:val="afffffff3"/>
    <w:qFormat/>
    <w:rsid w:val="004B24D5"/>
    <w:pPr>
      <w:keepNext/>
      <w:suppressAutoHyphens/>
      <w:spacing w:before="120" w:after="120"/>
      <w:ind w:left="1069" w:hanging="360"/>
      <w:contextualSpacing/>
      <w:outlineLvl w:val="1"/>
    </w:pPr>
    <w:rPr>
      <w:rFonts w:ascii="PT Sans" w:eastAsia="Times New Roman" w:hAnsi="PT Sans" w:cs="Tahoma"/>
      <w:b/>
      <w:sz w:val="24"/>
      <w:szCs w:val="24"/>
    </w:rPr>
  </w:style>
  <w:style w:type="character" w:customStyle="1" w:styleId="afffffff3">
    <w:name w:val="П_Статья Знак"/>
    <w:link w:val="afffffff2"/>
    <w:rsid w:val="004B24D5"/>
    <w:rPr>
      <w:rFonts w:ascii="PT Sans" w:eastAsia="Times New Roman" w:hAnsi="PT Sans" w:cs="Tahoma"/>
      <w:b/>
      <w:sz w:val="24"/>
      <w:szCs w:val="24"/>
    </w:rPr>
  </w:style>
  <w:style w:type="paragraph" w:customStyle="1" w:styleId="1d">
    <w:name w:val="П_Т1"/>
    <w:next w:val="a6"/>
    <w:qFormat/>
    <w:rsid w:val="004B24D5"/>
    <w:pPr>
      <w:spacing w:before="500" w:line="276" w:lineRule="auto"/>
      <w:ind w:left="1701"/>
      <w:contextualSpacing/>
      <w:jc w:val="center"/>
    </w:pPr>
    <w:rPr>
      <w:rFonts w:ascii="PT Sans" w:hAnsi="PT Sans" w:cs="Tahoma"/>
      <w:b/>
      <w:caps/>
      <w:sz w:val="36"/>
      <w:szCs w:val="36"/>
    </w:rPr>
  </w:style>
  <w:style w:type="paragraph" w:customStyle="1" w:styleId="2f">
    <w:name w:val="П_Т2"/>
    <w:next w:val="a6"/>
    <w:qFormat/>
    <w:rsid w:val="004B24D5"/>
    <w:pPr>
      <w:spacing w:before="2600" w:after="120" w:line="276" w:lineRule="auto"/>
      <w:ind w:left="1701"/>
      <w:contextualSpacing/>
      <w:jc w:val="center"/>
    </w:pPr>
    <w:rPr>
      <w:rFonts w:ascii="PT Sans" w:hAnsi="PT Sans" w:cs="Tahoma"/>
      <w:b/>
      <w:caps/>
      <w:sz w:val="36"/>
      <w:szCs w:val="40"/>
    </w:rPr>
  </w:style>
  <w:style w:type="paragraph" w:customStyle="1" w:styleId="3c">
    <w:name w:val="П_Т3"/>
    <w:next w:val="affffa"/>
    <w:qFormat/>
    <w:rsid w:val="004B24D5"/>
    <w:pPr>
      <w:spacing w:before="600" w:line="276" w:lineRule="auto"/>
      <w:ind w:left="1701"/>
      <w:contextualSpacing/>
      <w:jc w:val="center"/>
    </w:pPr>
    <w:rPr>
      <w:rFonts w:ascii="PT Sans" w:hAnsi="PT Sans" w:cs="Tahoma"/>
      <w:sz w:val="28"/>
      <w:szCs w:val="36"/>
    </w:rPr>
  </w:style>
  <w:style w:type="paragraph" w:customStyle="1" w:styleId="afffffff4">
    <w:name w:val="П_Таблица"/>
    <w:next w:val="affffa"/>
    <w:link w:val="afffffff5"/>
    <w:qFormat/>
    <w:rsid w:val="004B24D5"/>
    <w:pPr>
      <w:ind w:firstLine="284"/>
      <w:jc w:val="both"/>
    </w:pPr>
    <w:rPr>
      <w:rFonts w:ascii="PT Sans" w:eastAsia="Times New Roman" w:hAnsi="PT Sans"/>
      <w:sz w:val="24"/>
      <w:szCs w:val="24"/>
      <w:lang w:eastAsia="en-US"/>
    </w:rPr>
  </w:style>
  <w:style w:type="character" w:customStyle="1" w:styleId="afffffff5">
    <w:name w:val="П_Таблица Знак"/>
    <w:link w:val="afffffff4"/>
    <w:rsid w:val="004B24D5"/>
    <w:rPr>
      <w:rFonts w:ascii="PT Sans" w:eastAsia="Times New Roman" w:hAnsi="PT Sans"/>
      <w:sz w:val="24"/>
      <w:szCs w:val="24"/>
      <w:lang w:eastAsia="en-US"/>
    </w:rPr>
  </w:style>
  <w:style w:type="paragraph" w:customStyle="1" w:styleId="afffffff6">
    <w:name w:val="П_Таблица шапка"/>
    <w:next w:val="afffffff4"/>
    <w:link w:val="afffffff7"/>
    <w:qFormat/>
    <w:rsid w:val="004B24D5"/>
    <w:pPr>
      <w:keepNext/>
      <w:suppressAutoHyphens/>
      <w:jc w:val="center"/>
    </w:pPr>
    <w:rPr>
      <w:rFonts w:ascii="PT Sans" w:eastAsia="Times New Roman" w:hAnsi="PT Sans"/>
      <w:b/>
      <w:sz w:val="24"/>
      <w:szCs w:val="24"/>
      <w:lang w:eastAsia="en-US"/>
    </w:rPr>
  </w:style>
  <w:style w:type="character" w:customStyle="1" w:styleId="afffffff7">
    <w:name w:val="П_Таблица шапка Знак"/>
    <w:link w:val="afffffff6"/>
    <w:rsid w:val="004B24D5"/>
    <w:rPr>
      <w:rFonts w:ascii="PT Sans" w:eastAsia="Times New Roman" w:hAnsi="PT Sans"/>
      <w:b/>
      <w:sz w:val="24"/>
      <w:szCs w:val="24"/>
      <w:lang w:eastAsia="en-US"/>
    </w:rPr>
  </w:style>
  <w:style w:type="paragraph" w:customStyle="1" w:styleId="afffffff8">
    <w:name w:val="П_Часть"/>
    <w:next w:val="affffa"/>
    <w:qFormat/>
    <w:rsid w:val="004B24D5"/>
    <w:pPr>
      <w:spacing w:line="276" w:lineRule="auto"/>
      <w:ind w:firstLine="709"/>
      <w:contextualSpacing/>
      <w:jc w:val="both"/>
    </w:pPr>
    <w:rPr>
      <w:rFonts w:ascii="PT Sans" w:eastAsia="Times New Roman" w:hAnsi="PT Sans" w:cs="Tahoma"/>
      <w:sz w:val="24"/>
      <w:szCs w:val="24"/>
      <w:lang w:eastAsia="en-US"/>
    </w:rPr>
  </w:style>
  <w:style w:type="paragraph" w:customStyle="1" w:styleId="afffffff9">
    <w:name w:val="Сжат"/>
    <w:basedOn w:val="a6"/>
    <w:qFormat/>
    <w:rsid w:val="004B24D5"/>
    <w:pPr>
      <w:suppressAutoHyphens w:val="0"/>
      <w:spacing w:after="200" w:line="276" w:lineRule="auto"/>
      <w:ind w:firstLine="709"/>
      <w:contextualSpacing/>
      <w:jc w:val="both"/>
    </w:pPr>
    <w:rPr>
      <w:rFonts w:ascii="PT Sans" w:hAnsi="PT Sans"/>
      <w:sz w:val="24"/>
      <w:szCs w:val="22"/>
      <w:lang w:eastAsia="ru-RU"/>
    </w:rPr>
  </w:style>
  <w:style w:type="numbering" w:customStyle="1" w:styleId="1e">
    <w:name w:val="Нет списка1"/>
    <w:next w:val="a9"/>
    <w:uiPriority w:val="99"/>
    <w:semiHidden/>
    <w:unhideWhenUsed/>
    <w:rsid w:val="004B24D5"/>
  </w:style>
  <w:style w:type="table" w:customStyle="1" w:styleId="2f0">
    <w:name w:val="Сетка таблицы2"/>
    <w:basedOn w:val="a8"/>
    <w:next w:val="af4"/>
    <w:uiPriority w:val="59"/>
    <w:rsid w:val="004B24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rsid w:val="004B24D5"/>
    <w:pPr>
      <w:suppressAutoHyphens w:val="0"/>
      <w:spacing w:before="100" w:beforeAutospacing="1" w:after="100" w:afterAutospacing="1" w:line="276" w:lineRule="auto"/>
    </w:pPr>
    <w:rPr>
      <w:sz w:val="24"/>
      <w:szCs w:val="24"/>
      <w:lang w:eastAsia="ru-RU"/>
    </w:rPr>
  </w:style>
  <w:style w:type="paragraph" w:customStyle="1" w:styleId="afffffffa">
    <w:name w:val="Логотип ООО"/>
    <w:basedOn w:val="af5"/>
    <w:next w:val="afffffffb"/>
    <w:link w:val="afffffffc"/>
    <w:uiPriority w:val="99"/>
    <w:semiHidden/>
    <w:rsid w:val="004B24D5"/>
    <w:pPr>
      <w:spacing w:after="0"/>
      <w:ind w:firstLine="567"/>
      <w:jc w:val="both"/>
    </w:pPr>
    <w:rPr>
      <w:rFonts w:eastAsia="Calibri"/>
      <w:b/>
      <w:sz w:val="24"/>
      <w:szCs w:val="24"/>
      <w:lang w:eastAsia="en-US"/>
    </w:rPr>
  </w:style>
  <w:style w:type="character" w:customStyle="1" w:styleId="afffffffc">
    <w:name w:val="Логотип ООО Знак"/>
    <w:link w:val="afffffffa"/>
    <w:uiPriority w:val="99"/>
    <w:semiHidden/>
    <w:locked/>
    <w:rsid w:val="004B24D5"/>
    <w:rPr>
      <w:rFonts w:ascii="Times New Roman" w:hAnsi="Times New Roman"/>
      <w:b/>
      <w:sz w:val="24"/>
      <w:szCs w:val="24"/>
      <w:lang w:eastAsia="en-US"/>
    </w:rPr>
  </w:style>
  <w:style w:type="paragraph" w:customStyle="1" w:styleId="afffffffb">
    <w:name w:val="Логотип ЮганскНИПИ"/>
    <w:basedOn w:val="af5"/>
    <w:next w:val="af5"/>
    <w:link w:val="afffffffd"/>
    <w:uiPriority w:val="99"/>
    <w:semiHidden/>
    <w:rsid w:val="004B24D5"/>
    <w:pPr>
      <w:spacing w:after="0"/>
      <w:ind w:firstLine="567"/>
      <w:jc w:val="both"/>
    </w:pPr>
    <w:rPr>
      <w:rFonts w:eastAsia="Calibri"/>
      <w:b/>
      <w:sz w:val="24"/>
      <w:szCs w:val="24"/>
      <w:lang w:eastAsia="en-US"/>
    </w:rPr>
  </w:style>
  <w:style w:type="character" w:customStyle="1" w:styleId="afffffffd">
    <w:name w:val="Логотип ЮганскНИПИ Знак"/>
    <w:link w:val="afffffffb"/>
    <w:uiPriority w:val="99"/>
    <w:semiHidden/>
    <w:locked/>
    <w:rsid w:val="004B24D5"/>
    <w:rPr>
      <w:rFonts w:ascii="Times New Roman" w:hAnsi="Times New Roman"/>
      <w:b/>
      <w:sz w:val="24"/>
      <w:szCs w:val="24"/>
      <w:lang w:eastAsia="en-US"/>
    </w:rPr>
  </w:style>
  <w:style w:type="paragraph" w:customStyle="1" w:styleId="afffffffe">
    <w:name w:val="Название проекта"/>
    <w:basedOn w:val="af5"/>
    <w:next w:val="af5"/>
    <w:link w:val="affffffff"/>
    <w:uiPriority w:val="99"/>
    <w:rsid w:val="004B24D5"/>
    <w:pPr>
      <w:spacing w:after="0"/>
      <w:jc w:val="center"/>
    </w:pPr>
    <w:rPr>
      <w:rFonts w:eastAsia="Calibri"/>
      <w:sz w:val="36"/>
      <w:szCs w:val="22"/>
      <w:lang w:eastAsia="en-US"/>
    </w:rPr>
  </w:style>
  <w:style w:type="character" w:customStyle="1" w:styleId="affffffff">
    <w:name w:val="Название проекта Знак"/>
    <w:link w:val="afffffffe"/>
    <w:uiPriority w:val="99"/>
    <w:locked/>
    <w:rsid w:val="004B24D5"/>
    <w:rPr>
      <w:rFonts w:ascii="Times New Roman" w:hAnsi="Times New Roman"/>
      <w:sz w:val="36"/>
      <w:lang w:eastAsia="en-US"/>
    </w:rPr>
  </w:style>
  <w:style w:type="paragraph" w:customStyle="1" w:styleId="affffffff0">
    <w:name w:val="Стадия проекта"/>
    <w:basedOn w:val="af5"/>
    <w:next w:val="af5"/>
    <w:link w:val="affffffff1"/>
    <w:uiPriority w:val="99"/>
    <w:rsid w:val="004B24D5"/>
    <w:pPr>
      <w:spacing w:after="0"/>
      <w:jc w:val="center"/>
    </w:pPr>
    <w:rPr>
      <w:rFonts w:eastAsia="Calibri"/>
      <w:b/>
      <w:caps/>
      <w:sz w:val="28"/>
      <w:szCs w:val="24"/>
      <w:lang w:eastAsia="en-US"/>
    </w:rPr>
  </w:style>
  <w:style w:type="character" w:customStyle="1" w:styleId="affffffff1">
    <w:name w:val="Стадия проекта Знак"/>
    <w:link w:val="affffffff0"/>
    <w:uiPriority w:val="99"/>
    <w:locked/>
    <w:rsid w:val="004B24D5"/>
    <w:rPr>
      <w:rFonts w:ascii="Times New Roman" w:hAnsi="Times New Roman"/>
      <w:b/>
      <w:caps/>
      <w:sz w:val="28"/>
      <w:szCs w:val="24"/>
      <w:lang w:eastAsia="en-US"/>
    </w:rPr>
  </w:style>
  <w:style w:type="paragraph" w:customStyle="1" w:styleId="affffffff2">
    <w:name w:val="Название тома"/>
    <w:basedOn w:val="af5"/>
    <w:next w:val="af5"/>
    <w:link w:val="affffffff3"/>
    <w:uiPriority w:val="99"/>
    <w:rsid w:val="004B24D5"/>
    <w:pPr>
      <w:spacing w:after="0"/>
      <w:jc w:val="center"/>
    </w:pPr>
    <w:rPr>
      <w:rFonts w:eastAsia="Calibri"/>
      <w:b/>
      <w:sz w:val="28"/>
      <w:szCs w:val="24"/>
      <w:lang w:eastAsia="en-US"/>
    </w:rPr>
  </w:style>
  <w:style w:type="character" w:customStyle="1" w:styleId="affffffff3">
    <w:name w:val="Название тома Знак"/>
    <w:link w:val="affffffff2"/>
    <w:uiPriority w:val="99"/>
    <w:locked/>
    <w:rsid w:val="004B24D5"/>
    <w:rPr>
      <w:rFonts w:ascii="Times New Roman" w:hAnsi="Times New Roman"/>
      <w:b/>
      <w:sz w:val="28"/>
      <w:szCs w:val="24"/>
      <w:lang w:eastAsia="en-US"/>
    </w:rPr>
  </w:style>
  <w:style w:type="paragraph" w:customStyle="1" w:styleId="affffffff4">
    <w:name w:val="Номер тома"/>
    <w:basedOn w:val="af5"/>
    <w:next w:val="af5"/>
    <w:link w:val="affffffff5"/>
    <w:uiPriority w:val="99"/>
    <w:qFormat/>
    <w:rsid w:val="004B24D5"/>
    <w:pPr>
      <w:spacing w:after="0"/>
      <w:jc w:val="both"/>
    </w:pPr>
    <w:rPr>
      <w:rFonts w:eastAsia="Calibri"/>
      <w:b/>
      <w:sz w:val="32"/>
      <w:szCs w:val="24"/>
      <w:lang w:eastAsia="en-US"/>
    </w:rPr>
  </w:style>
  <w:style w:type="character" w:customStyle="1" w:styleId="affffffff5">
    <w:name w:val="Номер тома Знак"/>
    <w:link w:val="affffffff4"/>
    <w:uiPriority w:val="99"/>
    <w:locked/>
    <w:rsid w:val="004B24D5"/>
    <w:rPr>
      <w:rFonts w:ascii="Times New Roman" w:hAnsi="Times New Roman"/>
      <w:b/>
      <w:sz w:val="32"/>
      <w:szCs w:val="24"/>
      <w:lang w:eastAsia="en-US"/>
    </w:rPr>
  </w:style>
  <w:style w:type="paragraph" w:customStyle="1" w:styleId="affffffff6">
    <w:name w:val="Год"/>
    <w:basedOn w:val="af5"/>
    <w:next w:val="af5"/>
    <w:link w:val="affffffff7"/>
    <w:uiPriority w:val="99"/>
    <w:semiHidden/>
    <w:rsid w:val="004B24D5"/>
    <w:pPr>
      <w:spacing w:after="0"/>
      <w:ind w:firstLine="567"/>
      <w:jc w:val="center"/>
    </w:pPr>
    <w:rPr>
      <w:rFonts w:eastAsia="Calibri"/>
      <w:b/>
      <w:sz w:val="28"/>
      <w:szCs w:val="24"/>
      <w:lang w:eastAsia="en-US"/>
    </w:rPr>
  </w:style>
  <w:style w:type="character" w:customStyle="1" w:styleId="affffffff7">
    <w:name w:val="Год Знак"/>
    <w:link w:val="affffffff6"/>
    <w:uiPriority w:val="99"/>
    <w:semiHidden/>
    <w:locked/>
    <w:rsid w:val="004B24D5"/>
    <w:rPr>
      <w:rFonts w:ascii="Times New Roman" w:hAnsi="Times New Roman"/>
      <w:b/>
      <w:sz w:val="28"/>
      <w:szCs w:val="24"/>
      <w:lang w:eastAsia="en-US"/>
    </w:rPr>
  </w:style>
  <w:style w:type="paragraph" w:customStyle="1" w:styleId="-">
    <w:name w:val="Шифр-Код тома"/>
    <w:basedOn w:val="af5"/>
    <w:uiPriority w:val="99"/>
    <w:rsid w:val="004B24D5"/>
    <w:pPr>
      <w:spacing w:after="0"/>
      <w:jc w:val="center"/>
    </w:pPr>
    <w:rPr>
      <w:rFonts w:eastAsia="Calibri"/>
      <w:b/>
      <w:sz w:val="32"/>
      <w:szCs w:val="24"/>
      <w:lang w:eastAsia="en-US"/>
    </w:rPr>
  </w:style>
  <w:style w:type="paragraph" w:customStyle="1" w:styleId="affffffff8">
    <w:name w:val="Номер тома по правому"/>
    <w:basedOn w:val="affffffff4"/>
    <w:uiPriority w:val="99"/>
    <w:semiHidden/>
    <w:rsid w:val="004B24D5"/>
    <w:pPr>
      <w:jc w:val="right"/>
    </w:pPr>
  </w:style>
  <w:style w:type="character" w:customStyle="1" w:styleId="affffffff9">
    <w:name w:val="Неразрешенное упоминание"/>
    <w:uiPriority w:val="99"/>
    <w:semiHidden/>
    <w:unhideWhenUsed/>
    <w:rsid w:val="004B24D5"/>
    <w:rPr>
      <w:color w:val="605E5C"/>
      <w:shd w:val="clear" w:color="auto" w:fill="E1DFDD"/>
    </w:rPr>
  </w:style>
  <w:style w:type="paragraph" w:customStyle="1" w:styleId="S2">
    <w:name w:val="S_Обычный жирный"/>
    <w:basedOn w:val="a6"/>
    <w:link w:val="S3"/>
    <w:qFormat/>
    <w:rsid w:val="004B24D5"/>
    <w:pPr>
      <w:suppressAutoHyphens w:val="0"/>
      <w:spacing w:before="120" w:after="120" w:line="360" w:lineRule="auto"/>
      <w:ind w:firstLine="709"/>
      <w:jc w:val="both"/>
    </w:pPr>
    <w:rPr>
      <w:sz w:val="28"/>
      <w:szCs w:val="24"/>
      <w:lang w:eastAsia="ru-RU"/>
    </w:rPr>
  </w:style>
  <w:style w:type="character" w:customStyle="1" w:styleId="S3">
    <w:name w:val="S_Обычный жирный Знак"/>
    <w:link w:val="S2"/>
    <w:rsid w:val="004B24D5"/>
    <w:rPr>
      <w:rFonts w:ascii="Times New Roman" w:eastAsia="Times New Roman" w:hAnsi="Times New Roman"/>
      <w:sz w:val="28"/>
      <w:szCs w:val="24"/>
    </w:rPr>
  </w:style>
  <w:style w:type="paragraph" w:customStyle="1" w:styleId="zagc-0">
    <w:name w:val="zagc-0"/>
    <w:basedOn w:val="a6"/>
    <w:rsid w:val="004B24D5"/>
    <w:pPr>
      <w:suppressAutoHyphens w:val="0"/>
      <w:spacing w:before="180" w:after="60" w:line="276" w:lineRule="auto"/>
      <w:ind w:firstLine="150"/>
      <w:jc w:val="center"/>
    </w:pPr>
    <w:rPr>
      <w:rFonts w:ascii="Arial" w:hAnsi="Arial" w:cs="Arial"/>
      <w:b/>
      <w:bCs/>
      <w:caps/>
      <w:color w:val="29211E"/>
      <w:sz w:val="24"/>
      <w:szCs w:val="24"/>
      <w:lang w:eastAsia="ru-RU"/>
    </w:rPr>
  </w:style>
  <w:style w:type="paragraph" w:customStyle="1" w:styleId="S4">
    <w:name w:val="S_Обычный в таблице"/>
    <w:basedOn w:val="a6"/>
    <w:link w:val="S5"/>
    <w:rsid w:val="004B24D5"/>
    <w:pPr>
      <w:suppressAutoHyphens w:val="0"/>
      <w:spacing w:after="200" w:line="360" w:lineRule="auto"/>
      <w:jc w:val="center"/>
    </w:pPr>
    <w:rPr>
      <w:sz w:val="24"/>
      <w:szCs w:val="24"/>
      <w:lang w:eastAsia="ru-RU"/>
    </w:rPr>
  </w:style>
  <w:style w:type="character" w:customStyle="1" w:styleId="S5">
    <w:name w:val="S_Обычный в таблице Знак"/>
    <w:link w:val="S4"/>
    <w:rsid w:val="004B24D5"/>
    <w:rPr>
      <w:rFonts w:ascii="Times New Roman" w:eastAsia="Times New Roman" w:hAnsi="Times New Roman"/>
      <w:sz w:val="24"/>
      <w:szCs w:val="24"/>
    </w:rPr>
  </w:style>
  <w:style w:type="paragraph" w:customStyle="1" w:styleId="font5">
    <w:name w:val="font5"/>
    <w:basedOn w:val="a6"/>
    <w:rsid w:val="004B24D5"/>
    <w:pPr>
      <w:suppressAutoHyphens w:val="0"/>
      <w:spacing w:before="100" w:beforeAutospacing="1" w:after="100" w:afterAutospacing="1" w:line="276" w:lineRule="auto"/>
    </w:pPr>
    <w:rPr>
      <w:b/>
      <w:bCs/>
      <w:color w:val="000000"/>
      <w:sz w:val="28"/>
      <w:szCs w:val="28"/>
      <w:lang w:eastAsia="ru-RU"/>
    </w:rPr>
  </w:style>
  <w:style w:type="table" w:customStyle="1" w:styleId="110">
    <w:name w:val="Сетка таблицы11"/>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9"/>
    <w:uiPriority w:val="99"/>
    <w:semiHidden/>
    <w:unhideWhenUsed/>
    <w:rsid w:val="004B24D5"/>
  </w:style>
  <w:style w:type="table" w:customStyle="1" w:styleId="47">
    <w:name w:val="Сетка таблицы4"/>
    <w:basedOn w:val="a8"/>
    <w:next w:val="af4"/>
    <w:uiPriority w:val="59"/>
    <w:rsid w:val="004B24D5"/>
    <w:rPr>
      <w:rFonts w:eastAsia="Times New Roman"/>
      <w:kern w:val="2"/>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Основной ГП"/>
    <w:basedOn w:val="a6"/>
    <w:link w:val="affffffffb"/>
    <w:qFormat/>
    <w:rsid w:val="004B24D5"/>
    <w:pPr>
      <w:suppressAutoHyphens w:val="0"/>
      <w:spacing w:before="120" w:after="200" w:line="276" w:lineRule="auto"/>
      <w:ind w:firstLine="709"/>
      <w:jc w:val="both"/>
    </w:pPr>
    <w:rPr>
      <w:rFonts w:ascii="Tahoma" w:hAnsi="Tahoma"/>
      <w:sz w:val="24"/>
      <w:szCs w:val="24"/>
      <w:lang w:val="x-none" w:eastAsia="x-none"/>
    </w:rPr>
  </w:style>
  <w:style w:type="character" w:customStyle="1" w:styleId="affffffffb">
    <w:name w:val="Основной ГП Знак"/>
    <w:link w:val="affffffffa"/>
    <w:rsid w:val="004B24D5"/>
    <w:rPr>
      <w:rFonts w:ascii="Tahoma" w:eastAsia="Times New Roman" w:hAnsi="Tahoma"/>
      <w:sz w:val="24"/>
      <w:szCs w:val="24"/>
      <w:lang w:val="x-none" w:eastAsia="x-none"/>
    </w:rPr>
  </w:style>
  <w:style w:type="paragraph" w:customStyle="1" w:styleId="affffffffc">
    <w:name w:val="Таблица ГП"/>
    <w:basedOn w:val="a6"/>
    <w:link w:val="affffffffd"/>
    <w:qFormat/>
    <w:rsid w:val="004B24D5"/>
    <w:pPr>
      <w:suppressAutoHyphens w:val="0"/>
      <w:spacing w:after="200" w:line="360" w:lineRule="auto"/>
      <w:jc w:val="both"/>
    </w:pPr>
    <w:rPr>
      <w:rFonts w:ascii="Tahoma" w:hAnsi="Tahoma"/>
      <w:lang w:val="x-none" w:eastAsia="ru-RU"/>
    </w:rPr>
  </w:style>
  <w:style w:type="character" w:customStyle="1" w:styleId="affffffffd">
    <w:name w:val="Таблица ГП Знак"/>
    <w:link w:val="affffffffc"/>
    <w:rsid w:val="004B24D5"/>
    <w:rPr>
      <w:rFonts w:ascii="Tahoma" w:eastAsia="Times New Roman" w:hAnsi="Tahoma"/>
      <w:sz w:val="20"/>
      <w:szCs w:val="20"/>
      <w:lang w:val="x-none"/>
    </w:rPr>
  </w:style>
  <w:style w:type="paragraph" w:customStyle="1" w:styleId="affffffffe">
    <w:name w:val="Таблица_название_ГП"/>
    <w:basedOn w:val="affffffffc"/>
    <w:qFormat/>
    <w:rsid w:val="004B24D5"/>
    <w:pPr>
      <w:spacing w:before="120"/>
      <w:jc w:val="center"/>
    </w:pPr>
    <w:rPr>
      <w:b/>
    </w:rPr>
  </w:style>
  <w:style w:type="paragraph" w:customStyle="1" w:styleId="a">
    <w:name w:val="Маркированный ГП"/>
    <w:basedOn w:val="ac"/>
    <w:link w:val="afffffffff"/>
    <w:rsid w:val="004B24D5"/>
    <w:pPr>
      <w:numPr>
        <w:numId w:val="9"/>
      </w:numPr>
      <w:tabs>
        <w:tab w:val="num" w:pos="360"/>
      </w:tabs>
      <w:suppressAutoHyphens w:val="0"/>
      <w:spacing w:before="120" w:after="200" w:line="276" w:lineRule="auto"/>
      <w:ind w:left="1134" w:hanging="425"/>
      <w:contextualSpacing/>
    </w:pPr>
    <w:rPr>
      <w:rFonts w:ascii="Tahoma" w:hAnsi="Tahoma"/>
      <w:sz w:val="24"/>
      <w:szCs w:val="24"/>
      <w:lang w:val="x-none" w:eastAsia="x-none"/>
    </w:rPr>
  </w:style>
  <w:style w:type="character" w:customStyle="1" w:styleId="afffffffff">
    <w:name w:val="Маркированный ГП Знак"/>
    <w:link w:val="a"/>
    <w:rsid w:val="004B24D5"/>
    <w:rPr>
      <w:rFonts w:ascii="Tahoma" w:eastAsia="Times New Roman" w:hAnsi="Tahoma"/>
      <w:sz w:val="24"/>
      <w:szCs w:val="24"/>
      <w:lang w:val="x-none" w:eastAsia="x-none"/>
    </w:rPr>
  </w:style>
  <w:style w:type="character" w:customStyle="1" w:styleId="afffffffff0">
    <w:name w:val="Основной тескт Знак"/>
    <w:link w:val="afffffffff1"/>
    <w:locked/>
    <w:rsid w:val="004B24D5"/>
    <w:rPr>
      <w:sz w:val="24"/>
    </w:rPr>
  </w:style>
  <w:style w:type="paragraph" w:customStyle="1" w:styleId="afffffffff1">
    <w:name w:val="Основной тескт"/>
    <w:basedOn w:val="a6"/>
    <w:link w:val="afffffffff0"/>
    <w:qFormat/>
    <w:rsid w:val="004B24D5"/>
    <w:pPr>
      <w:suppressAutoHyphens w:val="0"/>
      <w:spacing w:after="200" w:line="360" w:lineRule="auto"/>
      <w:ind w:firstLine="567"/>
      <w:jc w:val="both"/>
    </w:pPr>
    <w:rPr>
      <w:rFonts w:ascii="Calibri" w:eastAsia="Calibri" w:hAnsi="Calibri"/>
      <w:sz w:val="24"/>
      <w:szCs w:val="22"/>
      <w:lang w:eastAsia="ru-RU"/>
    </w:rPr>
  </w:style>
  <w:style w:type="paragraph" w:customStyle="1" w:styleId="1f">
    <w:name w:val="1 Основной текст"/>
    <w:basedOn w:val="a6"/>
    <w:qFormat/>
    <w:rsid w:val="004B24D5"/>
    <w:pPr>
      <w:suppressAutoHyphens w:val="0"/>
      <w:spacing w:before="200" w:after="200" w:line="360" w:lineRule="auto"/>
      <w:ind w:firstLine="709"/>
      <w:jc w:val="both"/>
    </w:pPr>
    <w:rPr>
      <w:sz w:val="28"/>
      <w:szCs w:val="24"/>
      <w:lang w:eastAsia="en-US"/>
    </w:rPr>
  </w:style>
  <w:style w:type="table" w:customStyle="1" w:styleId="141">
    <w:name w:val="Сетка таблицы14"/>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basedOn w:val="a7"/>
    <w:uiPriority w:val="10"/>
    <w:rsid w:val="004B24D5"/>
    <w:rPr>
      <w:rFonts w:asciiTheme="majorHAnsi" w:eastAsiaTheme="majorEastAsia" w:hAnsiTheme="majorHAnsi" w:cstheme="majorBidi"/>
      <w:color w:val="17365D" w:themeColor="text2" w:themeShade="BF"/>
      <w:spacing w:val="5"/>
      <w:kern w:val="28"/>
      <w:sz w:val="52"/>
      <w:szCs w:val="52"/>
    </w:rPr>
  </w:style>
  <w:style w:type="paragraph" w:customStyle="1" w:styleId="1f1">
    <w:name w:val="Знак Знак Знак Знак1"/>
    <w:basedOn w:val="a6"/>
    <w:rsid w:val="00A913D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2">
    <w:name w:val="Знак"/>
    <w:basedOn w:val="a6"/>
    <w:rsid w:val="00A913DE"/>
    <w:pPr>
      <w:tabs>
        <w:tab w:val="num" w:pos="360"/>
      </w:tabs>
      <w:suppressAutoHyphens w:val="0"/>
      <w:spacing w:after="160" w:line="240" w:lineRule="exact"/>
    </w:pPr>
    <w:rPr>
      <w:rFonts w:ascii="Verdana" w:hAnsi="Verdana" w:cs="Verdana"/>
      <w:sz w:val="24"/>
      <w:szCs w:val="24"/>
      <w:lang w:val="en-US" w:eastAsia="en-US"/>
    </w:rPr>
  </w:style>
  <w:style w:type="paragraph" w:customStyle="1" w:styleId="1f2">
    <w:name w:val="Знак Знак1 Знак Знак"/>
    <w:basedOn w:val="a6"/>
    <w:rsid w:val="00A913DE"/>
    <w:pPr>
      <w:keepLines/>
      <w:suppressAutoHyphens w:val="0"/>
      <w:spacing w:after="160" w:line="240" w:lineRule="exact"/>
    </w:pPr>
    <w:rPr>
      <w:rFonts w:ascii="Verdana" w:eastAsia="MS Mincho" w:hAnsi="Verdana" w:cs="Franklin Gothic Book"/>
      <w:sz w:val="24"/>
      <w:szCs w:val="24"/>
      <w:lang w:val="en-US" w:eastAsia="en-US"/>
    </w:rPr>
  </w:style>
  <w:style w:type="character" w:customStyle="1" w:styleId="29pt">
    <w:name w:val="Основной текст (2) + 9 pt"/>
    <w:rsid w:val="00A913DE"/>
    <w:rPr>
      <w:rFonts w:ascii="Sylfaen" w:eastAsia="Sylfaen" w:hAnsi="Sylfaen" w:cs="Sylfaen"/>
      <w:color w:val="000000"/>
      <w:spacing w:val="0"/>
      <w:w w:val="100"/>
      <w:position w:val="0"/>
      <w:sz w:val="18"/>
      <w:szCs w:val="18"/>
      <w:shd w:val="clear" w:color="auto" w:fill="FFFFFF"/>
      <w:lang w:val="ru-RU" w:eastAsia="ru-RU" w:bidi="ru-RU"/>
    </w:rPr>
  </w:style>
  <w:style w:type="paragraph" w:customStyle="1" w:styleId="afffffffff3">
    <w:name w:val="Название таблицы"/>
    <w:basedOn w:val="af9"/>
    <w:rsid w:val="00A913DE"/>
    <w:pPr>
      <w:keepNext/>
      <w:spacing w:before="120" w:after="0" w:line="240" w:lineRule="auto"/>
      <w:jc w:val="both"/>
    </w:pPr>
    <w:rPr>
      <w:rFonts w:ascii="Tahoma" w:hAnsi="Tahoma" w:cs="Tahoma"/>
      <w:bCs/>
      <w:sz w:val="24"/>
      <w:lang w:val="x-none" w:eastAsia="x-none"/>
    </w:rPr>
  </w:style>
  <w:style w:type="paragraph" w:styleId="afffffffff4">
    <w:name w:val="List"/>
    <w:basedOn w:val="a6"/>
    <w:rsid w:val="00A913DE"/>
    <w:pPr>
      <w:suppressAutoHyphens w:val="0"/>
      <w:ind w:left="283" w:hanging="283"/>
      <w:contextualSpacing/>
    </w:pPr>
    <w:rPr>
      <w:sz w:val="24"/>
      <w:szCs w:val="24"/>
      <w:lang w:eastAsia="ru-RU"/>
    </w:rPr>
  </w:style>
  <w:style w:type="paragraph" w:customStyle="1" w:styleId="1f3">
    <w:name w:val="Знак Знак Знак Знак1"/>
    <w:basedOn w:val="a6"/>
    <w:rsid w:val="00F93E69"/>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5">
    <w:name w:val="Знак"/>
    <w:basedOn w:val="a6"/>
    <w:rsid w:val="00F93E69"/>
    <w:pPr>
      <w:tabs>
        <w:tab w:val="num" w:pos="360"/>
      </w:tabs>
      <w:suppressAutoHyphens w:val="0"/>
      <w:spacing w:after="160" w:line="240" w:lineRule="exact"/>
    </w:pPr>
    <w:rPr>
      <w:rFonts w:ascii="Verdana" w:hAnsi="Verdana" w:cs="Verdana"/>
      <w:sz w:val="24"/>
      <w:szCs w:val="24"/>
      <w:lang w:val="en-US" w:eastAsia="en-US"/>
    </w:rPr>
  </w:style>
  <w:style w:type="paragraph" w:customStyle="1" w:styleId="1f4">
    <w:name w:val="Знак Знак1 Знак Знак"/>
    <w:basedOn w:val="a6"/>
    <w:rsid w:val="00F93E69"/>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6">
    <w:basedOn w:val="a6"/>
    <w:next w:val="a6"/>
    <w:uiPriority w:val="10"/>
    <w:qFormat/>
    <w:rsid w:val="00924F69"/>
    <w:pPr>
      <w:suppressAutoHyphens w:val="0"/>
      <w:spacing w:after="80"/>
      <w:contextualSpacing/>
    </w:pPr>
    <w:rPr>
      <w:rFonts w:ascii="Calibri Light" w:hAnsi="Calibri Light"/>
      <w:spacing w:val="-10"/>
      <w:kern w:val="28"/>
      <w:sz w:val="56"/>
      <w:szCs w:val="56"/>
      <w:lang w:eastAsia="en-US"/>
    </w:rPr>
  </w:style>
  <w:style w:type="paragraph" w:styleId="2f1">
    <w:name w:val="Quote"/>
    <w:basedOn w:val="a6"/>
    <w:next w:val="a6"/>
    <w:link w:val="2f2"/>
    <w:uiPriority w:val="29"/>
    <w:qFormat/>
    <w:rsid w:val="00924F69"/>
    <w:pPr>
      <w:suppressAutoHyphens w:val="0"/>
      <w:spacing w:before="160" w:after="160" w:line="259" w:lineRule="auto"/>
      <w:jc w:val="center"/>
    </w:pPr>
    <w:rPr>
      <w:rFonts w:ascii="Calibri" w:eastAsia="Calibri" w:hAnsi="Calibri"/>
      <w:i/>
      <w:iCs/>
      <w:color w:val="404040"/>
      <w:kern w:val="2"/>
      <w:sz w:val="22"/>
      <w:szCs w:val="22"/>
      <w:lang w:eastAsia="en-US"/>
    </w:rPr>
  </w:style>
  <w:style w:type="character" w:customStyle="1" w:styleId="2f2">
    <w:name w:val="Цитата 2 Знак"/>
    <w:basedOn w:val="a7"/>
    <w:link w:val="2f1"/>
    <w:uiPriority w:val="29"/>
    <w:rsid w:val="00924F69"/>
    <w:rPr>
      <w:i/>
      <w:iCs/>
      <w:color w:val="404040"/>
      <w:kern w:val="2"/>
      <w:lang w:eastAsia="en-US"/>
    </w:rPr>
  </w:style>
  <w:style w:type="character" w:styleId="afffffffff7">
    <w:name w:val="Intense Emphasis"/>
    <w:uiPriority w:val="21"/>
    <w:qFormat/>
    <w:rsid w:val="00924F69"/>
    <w:rPr>
      <w:i/>
      <w:iCs/>
      <w:color w:val="2F5496"/>
    </w:rPr>
  </w:style>
  <w:style w:type="paragraph" w:styleId="afffffffff8">
    <w:name w:val="Intense Quote"/>
    <w:basedOn w:val="a6"/>
    <w:next w:val="a6"/>
    <w:link w:val="afffffffff9"/>
    <w:uiPriority w:val="30"/>
    <w:qFormat/>
    <w:rsid w:val="00924F69"/>
    <w:pPr>
      <w:pBdr>
        <w:top w:val="single" w:sz="4" w:space="10" w:color="2F5496"/>
        <w:bottom w:val="single" w:sz="4" w:space="10" w:color="2F5496"/>
      </w:pBdr>
      <w:suppressAutoHyphens w:val="0"/>
      <w:spacing w:before="360" w:after="360" w:line="259" w:lineRule="auto"/>
      <w:ind w:left="864" w:right="864"/>
      <w:jc w:val="center"/>
    </w:pPr>
    <w:rPr>
      <w:rFonts w:ascii="Calibri" w:eastAsia="Calibri" w:hAnsi="Calibri"/>
      <w:i/>
      <w:iCs/>
      <w:color w:val="2F5496"/>
      <w:kern w:val="2"/>
      <w:sz w:val="22"/>
      <w:szCs w:val="22"/>
      <w:lang w:eastAsia="en-US"/>
    </w:rPr>
  </w:style>
  <w:style w:type="character" w:customStyle="1" w:styleId="afffffffff9">
    <w:name w:val="Выделенная цитата Знак"/>
    <w:basedOn w:val="a7"/>
    <w:link w:val="afffffffff8"/>
    <w:uiPriority w:val="30"/>
    <w:rsid w:val="00924F69"/>
    <w:rPr>
      <w:i/>
      <w:iCs/>
      <w:color w:val="2F5496"/>
      <w:kern w:val="2"/>
      <w:lang w:eastAsia="en-US"/>
    </w:rPr>
  </w:style>
  <w:style w:type="character" w:styleId="afffffffffa">
    <w:name w:val="Intense Reference"/>
    <w:uiPriority w:val="32"/>
    <w:qFormat/>
    <w:rsid w:val="00924F69"/>
    <w:rPr>
      <w:b/>
      <w:bCs/>
      <w:smallCaps/>
      <w:color w:val="2F5496"/>
      <w:spacing w:val="5"/>
    </w:rPr>
  </w:style>
  <w:style w:type="paragraph" w:customStyle="1" w:styleId="112">
    <w:name w:val="Знак Знак Знак Знак11"/>
    <w:basedOn w:val="a6"/>
    <w:rsid w:val="00D34281"/>
    <w:pPr>
      <w:keepLines/>
      <w:suppressAutoHyphens w:val="0"/>
      <w:spacing w:before="120" w:after="160" w:line="240" w:lineRule="exact"/>
    </w:pPr>
    <w:rPr>
      <w:rFonts w:ascii="Verdana" w:eastAsia="MS Mincho" w:hAnsi="Verdana" w:cs="Franklin Gothic Book"/>
      <w:lang w:val="en-US" w:eastAsia="en-US"/>
    </w:rPr>
  </w:style>
  <w:style w:type="character" w:customStyle="1" w:styleId="1f5">
    <w:name w:val="Маркированный_1 Знак Знак Знак"/>
    <w:rsid w:val="00D34281"/>
    <w:rPr>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qFormat="1"/>
    <w:lsdException w:name="caption" w:uiPriority="0" w:qFormat="1"/>
    <w:lsdException w:name="page number" w:uiPriority="0"/>
    <w:lsdException w:name="List" w:uiPriority="0"/>
    <w:lsdException w:name="List Bullet" w:uiPriority="0"/>
    <w:lsdException w:name="List Number 4" w:uiPriority="0"/>
    <w:lsdException w:name="Title" w:semiHidden="0" w:uiPriority="0" w:unhideWhenUsed="0" w:qFormat="1"/>
    <w:lsdException w:name="Default Paragraph Font" w:unhideWhenUsed="0"/>
    <w:lsdException w:name="Body Text Indent" w:uiPriority="0" w:unhideWhenUsed="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nhideWhenUsed="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275A1"/>
    <w:pPr>
      <w:suppressAutoHyphens/>
    </w:pPr>
    <w:rPr>
      <w:rFonts w:ascii="Times New Roman" w:eastAsia="Times New Roman" w:hAnsi="Times New Roman"/>
      <w:sz w:val="20"/>
      <w:szCs w:val="20"/>
      <w:lang w:eastAsia="ar-SA"/>
    </w:rPr>
  </w:style>
  <w:style w:type="paragraph" w:styleId="1">
    <w:name w:val="heading 1"/>
    <w:basedOn w:val="a6"/>
    <w:next w:val="a6"/>
    <w:link w:val="10"/>
    <w:uiPriority w:val="9"/>
    <w:qFormat/>
    <w:rsid w:val="004B24D5"/>
    <w:pPr>
      <w:keepNext/>
      <w:numPr>
        <w:numId w:val="1"/>
      </w:numPr>
      <w:suppressAutoHyphens w:val="0"/>
      <w:spacing w:before="120" w:after="120" w:line="276" w:lineRule="auto"/>
      <w:jc w:val="center"/>
      <w:outlineLvl w:val="0"/>
    </w:pPr>
    <w:rPr>
      <w:rFonts w:ascii="Arial" w:hAnsi="Arial"/>
      <w:b/>
      <w:sz w:val="28"/>
      <w:szCs w:val="24"/>
      <w:lang w:val="x-none" w:eastAsia="x-none"/>
    </w:rPr>
  </w:style>
  <w:style w:type="paragraph" w:styleId="2">
    <w:name w:val="heading 2"/>
    <w:aliases w:val="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Знак2 "/>
    <w:basedOn w:val="a6"/>
    <w:next w:val="a6"/>
    <w:link w:val="20"/>
    <w:qFormat/>
    <w:rsid w:val="004B24D5"/>
    <w:pPr>
      <w:keepNext/>
      <w:suppressAutoHyphens w:val="0"/>
      <w:spacing w:after="200" w:line="276" w:lineRule="auto"/>
      <w:jc w:val="center"/>
      <w:outlineLvl w:val="1"/>
    </w:pPr>
    <w:rPr>
      <w:sz w:val="26"/>
      <w:lang w:val="x-none" w:eastAsia="x-none"/>
    </w:rPr>
  </w:style>
  <w:style w:type="paragraph" w:styleId="3">
    <w:name w:val="heading 3"/>
    <w:basedOn w:val="a6"/>
    <w:next w:val="a6"/>
    <w:link w:val="30"/>
    <w:uiPriority w:val="9"/>
    <w:qFormat/>
    <w:rsid w:val="004B24D5"/>
    <w:pPr>
      <w:keepNext/>
      <w:suppressAutoHyphens w:val="0"/>
      <w:spacing w:after="200" w:line="276" w:lineRule="auto"/>
      <w:outlineLvl w:val="2"/>
    </w:pPr>
    <w:rPr>
      <w:sz w:val="24"/>
      <w:szCs w:val="24"/>
      <w:lang w:val="x-none" w:eastAsia="x-none"/>
    </w:rPr>
  </w:style>
  <w:style w:type="paragraph" w:styleId="40">
    <w:name w:val="heading 4"/>
    <w:basedOn w:val="a6"/>
    <w:next w:val="a6"/>
    <w:link w:val="41"/>
    <w:uiPriority w:val="9"/>
    <w:qFormat/>
    <w:rsid w:val="004B24D5"/>
    <w:pPr>
      <w:keepNext/>
      <w:widowControl w:val="0"/>
      <w:suppressAutoHyphens w:val="0"/>
      <w:spacing w:before="240" w:after="60" w:line="276" w:lineRule="auto"/>
      <w:ind w:firstLine="709"/>
      <w:jc w:val="center"/>
      <w:outlineLvl w:val="3"/>
    </w:pPr>
    <w:rPr>
      <w:b/>
      <w:bCs/>
      <w:sz w:val="28"/>
      <w:szCs w:val="28"/>
      <w:lang w:val="x-none" w:eastAsia="x-none"/>
    </w:rPr>
  </w:style>
  <w:style w:type="paragraph" w:styleId="5">
    <w:name w:val="heading 5"/>
    <w:basedOn w:val="a6"/>
    <w:next w:val="a6"/>
    <w:link w:val="50"/>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6"/>
    <w:next w:val="a6"/>
    <w:link w:val="60"/>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6"/>
    <w:next w:val="a6"/>
    <w:link w:val="70"/>
    <w:qFormat/>
    <w:rsid w:val="004B24D5"/>
    <w:pPr>
      <w:suppressAutoHyphens w:val="0"/>
      <w:spacing w:before="240" w:after="60" w:line="276" w:lineRule="auto"/>
      <w:outlineLvl w:val="6"/>
    </w:pPr>
    <w:rPr>
      <w:sz w:val="24"/>
      <w:szCs w:val="24"/>
      <w:lang w:val="x-none" w:eastAsia="x-none"/>
    </w:rPr>
  </w:style>
  <w:style w:type="paragraph" w:styleId="8">
    <w:name w:val="heading 8"/>
    <w:basedOn w:val="a6"/>
    <w:next w:val="a6"/>
    <w:link w:val="80"/>
    <w:qFormat/>
    <w:rsid w:val="004B24D5"/>
    <w:pPr>
      <w:keepNext/>
      <w:keepLines/>
      <w:numPr>
        <w:ilvl w:val="7"/>
        <w:numId w:val="2"/>
      </w:numPr>
      <w:suppressAutoHyphens w:val="0"/>
      <w:spacing w:before="240" w:after="60" w:line="276" w:lineRule="auto"/>
      <w:outlineLvl w:val="7"/>
    </w:pPr>
    <w:rPr>
      <w:rFonts w:ascii="Arial" w:hAnsi="Arial"/>
      <w:b/>
      <w:smallCaps/>
      <w:kern w:val="24"/>
      <w:sz w:val="24"/>
      <w:szCs w:val="24"/>
      <w:lang w:val="x-none" w:eastAsia="x-none"/>
    </w:rPr>
  </w:style>
  <w:style w:type="paragraph" w:styleId="9">
    <w:name w:val="heading 9"/>
    <w:basedOn w:val="a6"/>
    <w:next w:val="a6"/>
    <w:link w:val="90"/>
    <w:qFormat/>
    <w:rsid w:val="004B24D5"/>
    <w:pPr>
      <w:keepNext/>
      <w:keepLines/>
      <w:numPr>
        <w:ilvl w:val="8"/>
        <w:numId w:val="2"/>
      </w:numPr>
      <w:suppressAutoHyphens w:val="0"/>
      <w:spacing w:before="240" w:after="60" w:line="276" w:lineRule="auto"/>
      <w:outlineLvl w:val="8"/>
    </w:pPr>
    <w:rPr>
      <w:rFonts w:ascii="Arial" w:hAnsi="Arial"/>
      <w:b/>
      <w:smallCaps/>
      <w:kern w:val="24"/>
      <w:sz w:val="24"/>
      <w:szCs w:val="24"/>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50">
    <w:name w:val="Заголовок 5 Знак"/>
    <w:basedOn w:val="a7"/>
    <w:link w:val="5"/>
    <w:rsid w:val="0037056B"/>
    <w:rPr>
      <w:rFonts w:ascii="Times New Roman" w:hAnsi="Times New Roman" w:cs="Times New Roman"/>
      <w:b/>
      <w:bCs/>
      <w:i/>
      <w:iCs/>
      <w:sz w:val="26"/>
      <w:szCs w:val="26"/>
      <w:lang w:eastAsia="ar-SA" w:bidi="ar-SA"/>
    </w:rPr>
  </w:style>
  <w:style w:type="paragraph" w:styleId="aa">
    <w:name w:val="Balloon Text"/>
    <w:basedOn w:val="a6"/>
    <w:link w:val="ab"/>
    <w:uiPriority w:val="99"/>
    <w:semiHidden/>
    <w:rsid w:val="0037056B"/>
    <w:rPr>
      <w:rFonts w:ascii="Tahoma" w:eastAsia="Calibri" w:hAnsi="Tahoma" w:cs="Tahoma"/>
      <w:sz w:val="16"/>
      <w:szCs w:val="16"/>
    </w:rPr>
  </w:style>
  <w:style w:type="character" w:customStyle="1" w:styleId="ab">
    <w:name w:val="Текст выноски Знак"/>
    <w:basedOn w:val="a7"/>
    <w:link w:val="aa"/>
    <w:uiPriority w:val="99"/>
    <w:semiHidden/>
    <w:rsid w:val="0037056B"/>
    <w:rPr>
      <w:rFonts w:ascii="Tahoma" w:hAnsi="Tahoma" w:cs="Tahoma"/>
      <w:sz w:val="16"/>
      <w:szCs w:val="16"/>
      <w:lang w:eastAsia="ar-SA" w:bidi="ar-SA"/>
    </w:rPr>
  </w:style>
  <w:style w:type="paragraph" w:styleId="ac">
    <w:name w:val="List Paragraph"/>
    <w:aliases w:val="мой,ПАРАГРАФ,List Paragraph,Абзац списка1,Абзац списка ПОС,Bullet List,FooterText,numbered,List Paragraph1,А,Table-Normal,RSHB_Table-Normal,Paragraphe de liste1,lp1,SL_Абзац списка,Нумерованый список,СпБезКС,Use Case List Paragraph,UL,мо"/>
    <w:basedOn w:val="a6"/>
    <w:link w:val="ad"/>
    <w:uiPriority w:val="34"/>
    <w:qFormat/>
    <w:rsid w:val="002F5129"/>
    <w:pPr>
      <w:ind w:left="720"/>
    </w:pPr>
  </w:style>
  <w:style w:type="paragraph" w:styleId="ae">
    <w:name w:val="Body Text Indent"/>
    <w:basedOn w:val="a6"/>
    <w:link w:val="af"/>
    <w:rsid w:val="002F5129"/>
    <w:pPr>
      <w:widowControl w:val="0"/>
      <w:ind w:firstLine="900"/>
      <w:jc w:val="both"/>
    </w:pPr>
    <w:rPr>
      <w:rFonts w:ascii="Arial" w:eastAsia="Calibri" w:hAnsi="Arial" w:cs="Arial"/>
      <w:kern w:val="1"/>
      <w:sz w:val="24"/>
      <w:szCs w:val="24"/>
      <w:lang w:eastAsia="ru-RU"/>
    </w:rPr>
  </w:style>
  <w:style w:type="character" w:customStyle="1" w:styleId="af">
    <w:name w:val="Основной текст с отступом Знак"/>
    <w:basedOn w:val="a7"/>
    <w:link w:val="ae"/>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7"/>
    <w:link w:val="6"/>
    <w:rsid w:val="00A44F85"/>
    <w:rPr>
      <w:rFonts w:asciiTheme="majorHAnsi" w:eastAsiaTheme="majorEastAsia" w:hAnsiTheme="majorHAnsi" w:cstheme="majorBidi"/>
      <w:i/>
      <w:iCs/>
      <w:color w:val="243F60" w:themeColor="accent1" w:themeShade="7F"/>
      <w:sz w:val="20"/>
      <w:szCs w:val="20"/>
      <w:lang w:eastAsia="ar-SA"/>
    </w:rPr>
  </w:style>
  <w:style w:type="paragraph" w:styleId="af0">
    <w:name w:val="header"/>
    <w:basedOn w:val="a6"/>
    <w:link w:val="af1"/>
    <w:uiPriority w:val="99"/>
    <w:unhideWhenUsed/>
    <w:qFormat/>
    <w:rsid w:val="003C5141"/>
    <w:pPr>
      <w:tabs>
        <w:tab w:val="center" w:pos="4677"/>
        <w:tab w:val="right" w:pos="9355"/>
      </w:tabs>
    </w:pPr>
  </w:style>
  <w:style w:type="character" w:customStyle="1" w:styleId="af1">
    <w:name w:val="Верхний колонтитул Знак"/>
    <w:basedOn w:val="a7"/>
    <w:link w:val="af0"/>
    <w:uiPriority w:val="99"/>
    <w:rsid w:val="003C5141"/>
    <w:rPr>
      <w:rFonts w:ascii="Times New Roman" w:eastAsia="Times New Roman" w:hAnsi="Times New Roman"/>
      <w:sz w:val="20"/>
      <w:szCs w:val="20"/>
      <w:lang w:eastAsia="ar-SA"/>
    </w:rPr>
  </w:style>
  <w:style w:type="paragraph" w:styleId="af2">
    <w:name w:val="footer"/>
    <w:basedOn w:val="a6"/>
    <w:link w:val="af3"/>
    <w:uiPriority w:val="99"/>
    <w:unhideWhenUsed/>
    <w:rsid w:val="003C5141"/>
    <w:pPr>
      <w:tabs>
        <w:tab w:val="center" w:pos="4677"/>
        <w:tab w:val="right" w:pos="9355"/>
      </w:tabs>
    </w:pPr>
  </w:style>
  <w:style w:type="character" w:customStyle="1" w:styleId="af3">
    <w:name w:val="Нижний колонтитул Знак"/>
    <w:basedOn w:val="a7"/>
    <w:link w:val="af2"/>
    <w:uiPriority w:val="99"/>
    <w:rsid w:val="003C5141"/>
    <w:rPr>
      <w:rFonts w:ascii="Times New Roman" w:eastAsia="Times New Roman" w:hAnsi="Times New Roman"/>
      <w:sz w:val="20"/>
      <w:szCs w:val="20"/>
      <w:lang w:eastAsia="ar-SA"/>
    </w:rPr>
  </w:style>
  <w:style w:type="character" w:customStyle="1" w:styleId="10">
    <w:name w:val="Заголовок 1 Знак"/>
    <w:basedOn w:val="a7"/>
    <w:link w:val="1"/>
    <w:uiPriority w:val="9"/>
    <w:rsid w:val="004B24D5"/>
    <w:rPr>
      <w:rFonts w:ascii="Arial" w:eastAsia="Times New Roman" w:hAnsi="Arial"/>
      <w:b/>
      <w:sz w:val="28"/>
      <w:szCs w:val="24"/>
      <w:lang w:val="x-none" w:eastAsia="x-none"/>
    </w:rPr>
  </w:style>
  <w:style w:type="character" w:customStyle="1" w:styleId="20">
    <w:name w:val="Заголовок 2 Знак"/>
    <w:aliases w:val="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Знак2 Знак Знак1 Знак Знак Знак"/>
    <w:basedOn w:val="a7"/>
    <w:link w:val="2"/>
    <w:rsid w:val="004B24D5"/>
    <w:rPr>
      <w:rFonts w:ascii="Times New Roman" w:eastAsia="Times New Roman" w:hAnsi="Times New Roman"/>
      <w:sz w:val="26"/>
      <w:szCs w:val="20"/>
      <w:lang w:val="x-none" w:eastAsia="x-none"/>
    </w:rPr>
  </w:style>
  <w:style w:type="character" w:customStyle="1" w:styleId="30">
    <w:name w:val="Заголовок 3 Знак"/>
    <w:basedOn w:val="a7"/>
    <w:link w:val="3"/>
    <w:uiPriority w:val="9"/>
    <w:rsid w:val="004B24D5"/>
    <w:rPr>
      <w:rFonts w:ascii="Times New Roman" w:eastAsia="Times New Roman" w:hAnsi="Times New Roman"/>
      <w:sz w:val="24"/>
      <w:szCs w:val="24"/>
      <w:lang w:val="x-none" w:eastAsia="x-none"/>
    </w:rPr>
  </w:style>
  <w:style w:type="character" w:customStyle="1" w:styleId="41">
    <w:name w:val="Заголовок 4 Знак"/>
    <w:basedOn w:val="a7"/>
    <w:link w:val="40"/>
    <w:uiPriority w:val="9"/>
    <w:rsid w:val="004B24D5"/>
    <w:rPr>
      <w:rFonts w:ascii="Times New Roman" w:eastAsia="Times New Roman" w:hAnsi="Times New Roman"/>
      <w:b/>
      <w:bCs/>
      <w:sz w:val="28"/>
      <w:szCs w:val="28"/>
      <w:lang w:val="x-none" w:eastAsia="x-none"/>
    </w:rPr>
  </w:style>
  <w:style w:type="character" w:customStyle="1" w:styleId="70">
    <w:name w:val="Заголовок 7 Знак"/>
    <w:basedOn w:val="a7"/>
    <w:link w:val="7"/>
    <w:rsid w:val="004B24D5"/>
    <w:rPr>
      <w:rFonts w:ascii="Times New Roman" w:eastAsia="Times New Roman" w:hAnsi="Times New Roman"/>
      <w:sz w:val="24"/>
      <w:szCs w:val="24"/>
      <w:lang w:val="x-none" w:eastAsia="x-none"/>
    </w:rPr>
  </w:style>
  <w:style w:type="character" w:customStyle="1" w:styleId="80">
    <w:name w:val="Заголовок 8 Знак"/>
    <w:basedOn w:val="a7"/>
    <w:link w:val="8"/>
    <w:rsid w:val="004B24D5"/>
    <w:rPr>
      <w:rFonts w:ascii="Arial" w:eastAsia="Times New Roman" w:hAnsi="Arial"/>
      <w:b/>
      <w:smallCaps/>
      <w:kern w:val="24"/>
      <w:sz w:val="24"/>
      <w:szCs w:val="24"/>
      <w:lang w:val="x-none" w:eastAsia="x-none"/>
    </w:rPr>
  </w:style>
  <w:style w:type="character" w:customStyle="1" w:styleId="90">
    <w:name w:val="Заголовок 9 Знак"/>
    <w:basedOn w:val="a7"/>
    <w:link w:val="9"/>
    <w:rsid w:val="004B24D5"/>
    <w:rPr>
      <w:rFonts w:ascii="Arial" w:eastAsia="Times New Roman" w:hAnsi="Arial"/>
      <w:b/>
      <w:smallCaps/>
      <w:kern w:val="24"/>
      <w:sz w:val="24"/>
      <w:szCs w:val="24"/>
      <w:lang w:val="x-none" w:eastAsia="x-none"/>
    </w:rPr>
  </w:style>
  <w:style w:type="table" w:customStyle="1" w:styleId="11">
    <w:name w:val="Сетка таблицы1"/>
    <w:basedOn w:val="a8"/>
    <w:next w:val="af4"/>
    <w:uiPriority w:val="9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bt"/>
    <w:basedOn w:val="a6"/>
    <w:link w:val="af6"/>
    <w:uiPriority w:val="99"/>
    <w:unhideWhenUsed/>
    <w:rsid w:val="004B24D5"/>
    <w:pPr>
      <w:suppressAutoHyphens w:val="0"/>
      <w:spacing w:after="120" w:line="276" w:lineRule="auto"/>
    </w:pPr>
  </w:style>
  <w:style w:type="character" w:customStyle="1" w:styleId="af6">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bt Знак"/>
    <w:basedOn w:val="a7"/>
    <w:link w:val="af5"/>
    <w:uiPriority w:val="99"/>
    <w:rsid w:val="004B24D5"/>
    <w:rPr>
      <w:rFonts w:ascii="Times New Roman" w:eastAsia="Times New Roman" w:hAnsi="Times New Roman"/>
      <w:sz w:val="20"/>
      <w:szCs w:val="20"/>
      <w:lang w:eastAsia="ar-SA"/>
    </w:rPr>
  </w:style>
  <w:style w:type="table" w:styleId="af4">
    <w:name w:val="Table Grid"/>
    <w:aliases w:val="Tab Border,Table Grid Report,Сетка таблицы ВК,12"/>
    <w:basedOn w:val="a8"/>
    <w:uiPriority w:val="59"/>
    <w:qFormat/>
    <w:rsid w:val="004B24D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Абзац"/>
    <w:basedOn w:val="a6"/>
    <w:link w:val="af8"/>
    <w:qFormat/>
    <w:rsid w:val="004B24D5"/>
    <w:pPr>
      <w:suppressAutoHyphens w:val="0"/>
      <w:spacing w:before="120" w:after="60" w:line="276" w:lineRule="auto"/>
      <w:ind w:firstLine="567"/>
      <w:jc w:val="both"/>
    </w:pPr>
    <w:rPr>
      <w:sz w:val="24"/>
      <w:szCs w:val="24"/>
      <w:lang w:val="x-none" w:eastAsia="x-none"/>
    </w:rPr>
  </w:style>
  <w:style w:type="character" w:customStyle="1" w:styleId="af8">
    <w:name w:val="Абзац Знак"/>
    <w:link w:val="af7"/>
    <w:qFormat/>
    <w:rsid w:val="004B24D5"/>
    <w:rPr>
      <w:rFonts w:ascii="Times New Roman" w:eastAsia="Times New Roman" w:hAnsi="Times New Roman"/>
      <w:sz w:val="24"/>
      <w:szCs w:val="24"/>
      <w:lang w:val="x-none" w:eastAsia="x-none"/>
    </w:rPr>
  </w:style>
  <w:style w:type="paragraph" w:styleId="af9">
    <w:name w:val="caption"/>
    <w:basedOn w:val="a6"/>
    <w:next w:val="a6"/>
    <w:qFormat/>
    <w:rsid w:val="004B24D5"/>
    <w:pPr>
      <w:suppressAutoHyphens w:val="0"/>
      <w:spacing w:after="200" w:line="276" w:lineRule="auto"/>
      <w:jc w:val="center"/>
    </w:pPr>
    <w:rPr>
      <w:rFonts w:ascii="Courier" w:hAnsi="Courier"/>
      <w:sz w:val="32"/>
      <w:szCs w:val="24"/>
      <w:lang w:eastAsia="ru-RU"/>
    </w:rPr>
  </w:style>
  <w:style w:type="paragraph" w:styleId="21">
    <w:name w:val="Body Text Indent 2"/>
    <w:basedOn w:val="a6"/>
    <w:link w:val="22"/>
    <w:rsid w:val="004B24D5"/>
    <w:pPr>
      <w:suppressAutoHyphens w:val="0"/>
      <w:spacing w:after="200" w:line="276" w:lineRule="auto"/>
      <w:ind w:firstLine="567"/>
    </w:pPr>
    <w:rPr>
      <w:sz w:val="26"/>
      <w:szCs w:val="24"/>
      <w:lang w:val="x-none" w:eastAsia="x-none"/>
    </w:rPr>
  </w:style>
  <w:style w:type="character" w:customStyle="1" w:styleId="22">
    <w:name w:val="Основной текст с отступом 2 Знак"/>
    <w:basedOn w:val="a7"/>
    <w:link w:val="21"/>
    <w:rsid w:val="004B24D5"/>
    <w:rPr>
      <w:rFonts w:ascii="Times New Roman" w:eastAsia="Times New Roman" w:hAnsi="Times New Roman"/>
      <w:sz w:val="26"/>
      <w:szCs w:val="24"/>
      <w:lang w:val="x-none" w:eastAsia="x-none"/>
    </w:rPr>
  </w:style>
  <w:style w:type="paragraph" w:styleId="31">
    <w:name w:val="Body Text Indent 3"/>
    <w:basedOn w:val="a6"/>
    <w:link w:val="32"/>
    <w:rsid w:val="004B24D5"/>
    <w:pPr>
      <w:suppressAutoHyphens w:val="0"/>
      <w:spacing w:after="200" w:line="276" w:lineRule="auto"/>
      <w:ind w:firstLine="567"/>
    </w:pPr>
    <w:rPr>
      <w:sz w:val="24"/>
      <w:szCs w:val="24"/>
      <w:lang w:val="x-none" w:eastAsia="x-none"/>
    </w:rPr>
  </w:style>
  <w:style w:type="character" w:customStyle="1" w:styleId="32">
    <w:name w:val="Основной текст с отступом 3 Знак"/>
    <w:basedOn w:val="a7"/>
    <w:link w:val="31"/>
    <w:rsid w:val="004B24D5"/>
    <w:rPr>
      <w:rFonts w:ascii="Times New Roman" w:eastAsia="Times New Roman" w:hAnsi="Times New Roman"/>
      <w:sz w:val="24"/>
      <w:szCs w:val="24"/>
      <w:lang w:val="x-none" w:eastAsia="x-none"/>
    </w:rPr>
  </w:style>
  <w:style w:type="paragraph" w:styleId="afa">
    <w:name w:val="Title"/>
    <w:aliases w:val="Заголовок"/>
    <w:basedOn w:val="a6"/>
    <w:link w:val="afb"/>
    <w:qFormat/>
    <w:rsid w:val="004B24D5"/>
    <w:pPr>
      <w:suppressAutoHyphens w:val="0"/>
      <w:spacing w:after="200" w:line="276" w:lineRule="auto"/>
      <w:jc w:val="center"/>
    </w:pPr>
    <w:rPr>
      <w:sz w:val="32"/>
      <w:szCs w:val="24"/>
      <w:lang w:val="x-none" w:eastAsia="x-none"/>
    </w:rPr>
  </w:style>
  <w:style w:type="character" w:customStyle="1" w:styleId="afb">
    <w:name w:val="Название Знак"/>
    <w:aliases w:val="Заголовок Знак"/>
    <w:basedOn w:val="a7"/>
    <w:link w:val="afa"/>
    <w:rsid w:val="004B24D5"/>
    <w:rPr>
      <w:rFonts w:ascii="Times New Roman" w:eastAsia="Times New Roman" w:hAnsi="Times New Roman"/>
      <w:sz w:val="32"/>
      <w:szCs w:val="24"/>
      <w:lang w:val="x-none" w:eastAsia="x-none"/>
    </w:rPr>
  </w:style>
  <w:style w:type="character" w:styleId="afc">
    <w:name w:val="Hyperlink"/>
    <w:uiPriority w:val="99"/>
    <w:rsid w:val="004B24D5"/>
    <w:rPr>
      <w:color w:val="0000FF"/>
      <w:u w:val="single"/>
    </w:rPr>
  </w:style>
  <w:style w:type="paragraph" w:customStyle="1" w:styleId="12">
    <w:name w:val="Знак Знак Знак Знак1"/>
    <w:basedOn w:val="a6"/>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3">
    <w:name w:val="Название объекта1"/>
    <w:basedOn w:val="a6"/>
    <w:next w:val="a6"/>
    <w:rsid w:val="004B24D5"/>
    <w:pPr>
      <w:suppressAutoHyphens w:val="0"/>
      <w:spacing w:after="200" w:line="276" w:lineRule="auto"/>
      <w:jc w:val="center"/>
    </w:pPr>
    <w:rPr>
      <w:rFonts w:ascii="Courier" w:hAnsi="Courier"/>
      <w:sz w:val="32"/>
      <w:szCs w:val="24"/>
    </w:rPr>
  </w:style>
  <w:style w:type="paragraph" w:customStyle="1" w:styleId="CharChar">
    <w:name w:val="Char Char"/>
    <w:basedOn w:val="a6"/>
    <w:rsid w:val="004B24D5"/>
    <w:pPr>
      <w:suppressAutoHyphens w:val="0"/>
      <w:spacing w:after="160" w:line="240" w:lineRule="exact"/>
    </w:pPr>
    <w:rPr>
      <w:rFonts w:ascii="Verdana" w:hAnsi="Verdana"/>
      <w:sz w:val="24"/>
      <w:szCs w:val="24"/>
      <w:lang w:val="en-US" w:eastAsia="en-US"/>
    </w:rPr>
  </w:style>
  <w:style w:type="paragraph" w:customStyle="1" w:styleId="CharChar1">
    <w:name w:val="Char Char1"/>
    <w:basedOn w:val="a6"/>
    <w:rsid w:val="004B24D5"/>
    <w:pPr>
      <w:suppressAutoHyphens w:val="0"/>
      <w:spacing w:after="160" w:line="240" w:lineRule="exact"/>
    </w:pPr>
    <w:rPr>
      <w:rFonts w:ascii="Verdana" w:hAnsi="Verdana"/>
      <w:sz w:val="24"/>
      <w:szCs w:val="24"/>
      <w:lang w:val="en-US" w:eastAsia="en-US"/>
    </w:rPr>
  </w:style>
  <w:style w:type="paragraph" w:customStyle="1" w:styleId="afd">
    <w:name w:val="Название_текст"/>
    <w:basedOn w:val="afa"/>
    <w:link w:val="afe"/>
    <w:rsid w:val="004B24D5"/>
    <w:pPr>
      <w:spacing w:after="280"/>
      <w:ind w:firstLine="720"/>
    </w:pPr>
    <w:rPr>
      <w:rFonts w:ascii="Arial" w:hAnsi="Arial"/>
      <w:b/>
      <w:sz w:val="28"/>
    </w:rPr>
  </w:style>
  <w:style w:type="character" w:customStyle="1" w:styleId="afe">
    <w:name w:val="Название_текст Знак"/>
    <w:link w:val="afd"/>
    <w:rsid w:val="004B24D5"/>
    <w:rPr>
      <w:rFonts w:ascii="Arial" w:eastAsia="Times New Roman" w:hAnsi="Arial"/>
      <w:b/>
      <w:sz w:val="28"/>
      <w:szCs w:val="24"/>
      <w:lang w:val="x-none" w:eastAsia="x-none"/>
    </w:rPr>
  </w:style>
  <w:style w:type="paragraph" w:customStyle="1" w:styleId="aff">
    <w:name w:val="обычный_текст_таблица"/>
    <w:basedOn w:val="a6"/>
    <w:rsid w:val="004B24D5"/>
    <w:pPr>
      <w:suppressAutoHyphens w:val="0"/>
      <w:spacing w:after="120" w:line="276" w:lineRule="auto"/>
    </w:pPr>
    <w:rPr>
      <w:rFonts w:ascii="Arial" w:hAnsi="Arial"/>
      <w:sz w:val="22"/>
      <w:szCs w:val="24"/>
      <w:lang w:eastAsia="ru-RU"/>
    </w:rPr>
  </w:style>
  <w:style w:type="character" w:styleId="aff0">
    <w:name w:val="page number"/>
    <w:rsid w:val="004B24D5"/>
    <w:rPr>
      <w:rFonts w:ascii="Times New Roman" w:hAnsi="Times New Roman"/>
      <w:sz w:val="20"/>
    </w:rPr>
  </w:style>
  <w:style w:type="paragraph" w:customStyle="1" w:styleId="aff1">
    <w:name w:val="Текст таблицы"/>
    <w:basedOn w:val="a6"/>
    <w:link w:val="aff2"/>
    <w:rsid w:val="004B24D5"/>
    <w:pPr>
      <w:suppressAutoHyphens w:val="0"/>
      <w:spacing w:after="120" w:line="276" w:lineRule="auto"/>
    </w:pPr>
    <w:rPr>
      <w:rFonts w:ascii="Arial" w:hAnsi="Arial"/>
      <w:sz w:val="24"/>
      <w:szCs w:val="24"/>
      <w:lang w:val="x-none" w:eastAsia="x-none"/>
    </w:rPr>
  </w:style>
  <w:style w:type="character" w:customStyle="1" w:styleId="aff2">
    <w:name w:val="Текст таблицы Знак"/>
    <w:link w:val="aff1"/>
    <w:rsid w:val="004B24D5"/>
    <w:rPr>
      <w:rFonts w:ascii="Arial" w:eastAsia="Times New Roman" w:hAnsi="Arial"/>
      <w:sz w:val="24"/>
      <w:szCs w:val="24"/>
      <w:lang w:val="x-none" w:eastAsia="x-none"/>
    </w:rPr>
  </w:style>
  <w:style w:type="paragraph" w:customStyle="1" w:styleId="aff3">
    <w:name w:val="Таблица_текст"/>
    <w:basedOn w:val="aff1"/>
    <w:rsid w:val="004B24D5"/>
    <w:pPr>
      <w:spacing w:before="120"/>
      <w:jc w:val="center"/>
    </w:pPr>
  </w:style>
  <w:style w:type="character" w:customStyle="1" w:styleId="ad">
    <w:name w:val="Абзац списка Знак"/>
    <w:aliases w:val="мой Знак,ПАРАГРАФ Знак,List Paragraph Знак,Абзац списка1 Знак,Абзац списка ПОС Знак,Bullet List Знак,FooterText Знак,numbered Знак,List Paragraph1 Знак,А Знак,Table-Normal Знак,RSHB_Table-Normal Знак,Paragraphe de liste1 Знак,lp1 Знак"/>
    <w:link w:val="ac"/>
    <w:uiPriority w:val="34"/>
    <w:locked/>
    <w:rsid w:val="004B24D5"/>
    <w:rPr>
      <w:rFonts w:ascii="Times New Roman" w:eastAsia="Times New Roman" w:hAnsi="Times New Roman"/>
      <w:sz w:val="20"/>
      <w:szCs w:val="20"/>
      <w:lang w:eastAsia="ar-SA"/>
    </w:rPr>
  </w:style>
  <w:style w:type="paragraph" w:styleId="14">
    <w:name w:val="toc 1"/>
    <w:aliases w:val="П_Оглавление 1"/>
    <w:basedOn w:val="a6"/>
    <w:next w:val="a6"/>
    <w:autoRedefine/>
    <w:uiPriority w:val="39"/>
    <w:rsid w:val="004B24D5"/>
    <w:pPr>
      <w:tabs>
        <w:tab w:val="right" w:leader="dot" w:pos="10206"/>
      </w:tabs>
      <w:suppressAutoHyphens w:val="0"/>
      <w:spacing w:after="200" w:line="276" w:lineRule="auto"/>
      <w:ind w:left="284" w:right="142"/>
      <w:jc w:val="center"/>
    </w:pPr>
    <w:rPr>
      <w:rFonts w:ascii="Liberation Serif" w:hAnsi="Liberation Serif" w:cs="Arial"/>
      <w:b/>
      <w:bCs/>
      <w:noProof/>
      <w:sz w:val="28"/>
      <w:szCs w:val="28"/>
      <w:lang w:eastAsia="ru-RU"/>
    </w:rPr>
  </w:style>
  <w:style w:type="paragraph" w:styleId="aff4">
    <w:name w:val="footnote text"/>
    <w:basedOn w:val="a6"/>
    <w:link w:val="aff5"/>
    <w:rsid w:val="004B24D5"/>
    <w:pPr>
      <w:suppressAutoHyphens w:val="0"/>
      <w:spacing w:after="120" w:line="276" w:lineRule="auto"/>
      <w:ind w:firstLine="357"/>
      <w:jc w:val="both"/>
    </w:pPr>
    <w:rPr>
      <w:kern w:val="24"/>
      <w:sz w:val="24"/>
      <w:szCs w:val="24"/>
      <w:lang w:val="x-none" w:eastAsia="x-none"/>
    </w:rPr>
  </w:style>
  <w:style w:type="character" w:customStyle="1" w:styleId="aff5">
    <w:name w:val="Текст сноски Знак"/>
    <w:basedOn w:val="a7"/>
    <w:link w:val="aff4"/>
    <w:rsid w:val="004B24D5"/>
    <w:rPr>
      <w:rFonts w:ascii="Times New Roman" w:eastAsia="Times New Roman" w:hAnsi="Times New Roman"/>
      <w:kern w:val="24"/>
      <w:sz w:val="24"/>
      <w:szCs w:val="24"/>
      <w:lang w:val="x-none" w:eastAsia="x-none"/>
    </w:rPr>
  </w:style>
  <w:style w:type="paragraph" w:customStyle="1" w:styleId="Style1">
    <w:name w:val="Style 1"/>
    <w:basedOn w:val="a6"/>
    <w:rsid w:val="004B24D5"/>
    <w:pPr>
      <w:widowControl w:val="0"/>
      <w:suppressAutoHyphens w:val="0"/>
      <w:spacing w:after="200" w:line="276" w:lineRule="auto"/>
    </w:pPr>
    <w:rPr>
      <w:color w:val="000000"/>
      <w:sz w:val="24"/>
      <w:szCs w:val="24"/>
      <w:lang w:eastAsia="ru-RU"/>
    </w:rPr>
  </w:style>
  <w:style w:type="paragraph" w:customStyle="1" w:styleId="aff6">
    <w:name w:val="Нумерованный_список"/>
    <w:basedOn w:val="a6"/>
    <w:rsid w:val="004B24D5"/>
    <w:pPr>
      <w:tabs>
        <w:tab w:val="num" w:pos="360"/>
      </w:tabs>
      <w:suppressAutoHyphens w:val="0"/>
      <w:spacing w:after="120" w:line="276" w:lineRule="auto"/>
      <w:ind w:left="360" w:hanging="360"/>
      <w:jc w:val="both"/>
    </w:pPr>
    <w:rPr>
      <w:sz w:val="24"/>
      <w:szCs w:val="24"/>
      <w:lang w:eastAsia="ru-RU"/>
    </w:rPr>
  </w:style>
  <w:style w:type="paragraph" w:styleId="aff7">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6"/>
    <w:link w:val="aff8"/>
    <w:rsid w:val="004B24D5"/>
    <w:pPr>
      <w:suppressAutoHyphens w:val="0"/>
      <w:spacing w:after="200" w:line="276" w:lineRule="auto"/>
    </w:pPr>
    <w:rPr>
      <w:rFonts w:ascii="Courier New" w:hAnsi="Courier New"/>
      <w:sz w:val="24"/>
      <w:szCs w:val="24"/>
      <w:lang w:val="x-none" w:eastAsia="x-none"/>
    </w:rPr>
  </w:style>
  <w:style w:type="character" w:customStyle="1" w:styleId="aff8">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7"/>
    <w:link w:val="aff7"/>
    <w:rsid w:val="004B24D5"/>
    <w:rPr>
      <w:rFonts w:ascii="Courier New" w:eastAsia="Times New Roman" w:hAnsi="Courier New"/>
      <w:sz w:val="24"/>
      <w:szCs w:val="24"/>
      <w:lang w:val="x-none" w:eastAsia="x-none"/>
    </w:rPr>
  </w:style>
  <w:style w:type="paragraph" w:styleId="33">
    <w:name w:val="Body Text 3"/>
    <w:basedOn w:val="a6"/>
    <w:link w:val="34"/>
    <w:rsid w:val="004B24D5"/>
    <w:pPr>
      <w:widowControl w:val="0"/>
      <w:suppressAutoHyphens w:val="0"/>
      <w:spacing w:after="120" w:line="276" w:lineRule="auto"/>
      <w:ind w:firstLine="709"/>
      <w:jc w:val="center"/>
    </w:pPr>
    <w:rPr>
      <w:sz w:val="16"/>
      <w:szCs w:val="16"/>
      <w:lang w:val="x-none" w:eastAsia="x-none"/>
    </w:rPr>
  </w:style>
  <w:style w:type="character" w:customStyle="1" w:styleId="34">
    <w:name w:val="Основной текст 3 Знак"/>
    <w:basedOn w:val="a7"/>
    <w:link w:val="33"/>
    <w:rsid w:val="004B24D5"/>
    <w:rPr>
      <w:rFonts w:ascii="Times New Roman" w:eastAsia="Times New Roman" w:hAnsi="Times New Roman"/>
      <w:sz w:val="16"/>
      <w:szCs w:val="16"/>
      <w:lang w:val="x-none" w:eastAsia="x-none"/>
    </w:rPr>
  </w:style>
  <w:style w:type="paragraph" w:styleId="aff9">
    <w:name w:val="Subtitle"/>
    <w:basedOn w:val="a6"/>
    <w:link w:val="affa"/>
    <w:qFormat/>
    <w:rsid w:val="004B24D5"/>
    <w:pPr>
      <w:suppressAutoHyphens w:val="0"/>
      <w:spacing w:after="200" w:line="276" w:lineRule="auto"/>
      <w:jc w:val="center"/>
    </w:pPr>
    <w:rPr>
      <w:b/>
      <w:sz w:val="32"/>
      <w:szCs w:val="24"/>
      <w:lang w:val="x-none" w:eastAsia="x-none"/>
    </w:rPr>
  </w:style>
  <w:style w:type="character" w:customStyle="1" w:styleId="affa">
    <w:name w:val="Подзаголовок Знак"/>
    <w:basedOn w:val="a7"/>
    <w:link w:val="aff9"/>
    <w:rsid w:val="004B24D5"/>
    <w:rPr>
      <w:rFonts w:ascii="Times New Roman" w:eastAsia="Times New Roman" w:hAnsi="Times New Roman"/>
      <w:b/>
      <w:sz w:val="32"/>
      <w:szCs w:val="24"/>
      <w:lang w:val="x-none" w:eastAsia="x-none"/>
    </w:rPr>
  </w:style>
  <w:style w:type="paragraph" w:styleId="affb">
    <w:name w:val="Normal (Web)"/>
    <w:aliases w:val="Обычный (Интернет),Normal (Web),Обычный (Интернет)1"/>
    <w:basedOn w:val="a6"/>
    <w:uiPriority w:val="99"/>
    <w:rsid w:val="004B24D5"/>
    <w:pPr>
      <w:suppressAutoHyphens w:val="0"/>
      <w:spacing w:before="100" w:beforeAutospacing="1" w:after="100" w:afterAutospacing="1" w:line="276" w:lineRule="auto"/>
    </w:pPr>
    <w:rPr>
      <w:sz w:val="24"/>
      <w:szCs w:val="24"/>
      <w:lang w:eastAsia="ru-RU"/>
    </w:rPr>
  </w:style>
  <w:style w:type="paragraph" w:customStyle="1" w:styleId="Web">
    <w:name w:val="Обычный (Web)"/>
    <w:basedOn w:val="a6"/>
    <w:rsid w:val="004B24D5"/>
    <w:pPr>
      <w:suppressAutoHyphens w:val="0"/>
      <w:spacing w:before="100" w:beforeAutospacing="1" w:after="200" w:line="276" w:lineRule="auto"/>
    </w:pPr>
    <w:rPr>
      <w:sz w:val="24"/>
      <w:szCs w:val="24"/>
      <w:lang w:eastAsia="ru-RU"/>
    </w:rPr>
  </w:style>
  <w:style w:type="paragraph" w:customStyle="1" w:styleId="Default">
    <w:name w:val="Default"/>
    <w:rsid w:val="004B24D5"/>
    <w:pPr>
      <w:autoSpaceDE w:val="0"/>
      <w:autoSpaceDN w:val="0"/>
      <w:adjustRightInd w:val="0"/>
    </w:pPr>
    <w:rPr>
      <w:rFonts w:ascii="Times New Roman" w:eastAsia="Times New Roman" w:hAnsi="Times New Roman"/>
      <w:color w:val="000000"/>
      <w:sz w:val="24"/>
      <w:szCs w:val="24"/>
    </w:rPr>
  </w:style>
  <w:style w:type="paragraph" w:styleId="affc">
    <w:name w:val="Document Map"/>
    <w:basedOn w:val="a6"/>
    <w:link w:val="affd"/>
    <w:uiPriority w:val="99"/>
    <w:unhideWhenUsed/>
    <w:rsid w:val="004B24D5"/>
    <w:pPr>
      <w:widowControl w:val="0"/>
      <w:suppressAutoHyphens w:val="0"/>
      <w:spacing w:after="200" w:line="276" w:lineRule="auto"/>
      <w:ind w:firstLine="709"/>
      <w:jc w:val="center"/>
    </w:pPr>
    <w:rPr>
      <w:rFonts w:ascii="Tahoma" w:hAnsi="Tahoma"/>
      <w:sz w:val="16"/>
      <w:szCs w:val="16"/>
      <w:lang w:val="x-none" w:eastAsia="x-none"/>
    </w:rPr>
  </w:style>
  <w:style w:type="character" w:customStyle="1" w:styleId="affd">
    <w:name w:val="Схема документа Знак"/>
    <w:basedOn w:val="a7"/>
    <w:link w:val="affc"/>
    <w:uiPriority w:val="99"/>
    <w:rsid w:val="004B24D5"/>
    <w:rPr>
      <w:rFonts w:ascii="Tahoma" w:eastAsia="Times New Roman" w:hAnsi="Tahoma"/>
      <w:sz w:val="16"/>
      <w:szCs w:val="16"/>
      <w:lang w:val="x-none" w:eastAsia="x-none"/>
    </w:rPr>
  </w:style>
  <w:style w:type="paragraph" w:customStyle="1" w:styleId="affe">
    <w:name w:val="Знак"/>
    <w:basedOn w:val="a6"/>
    <w:rsid w:val="004B24D5"/>
    <w:pPr>
      <w:tabs>
        <w:tab w:val="num" w:pos="360"/>
      </w:tabs>
      <w:suppressAutoHyphens w:val="0"/>
      <w:spacing w:after="160" w:line="240" w:lineRule="exact"/>
    </w:pPr>
    <w:rPr>
      <w:rFonts w:ascii="Verdana" w:hAnsi="Verdana" w:cs="Verdana"/>
      <w:sz w:val="24"/>
      <w:szCs w:val="24"/>
      <w:lang w:val="en-US" w:eastAsia="en-US"/>
    </w:rPr>
  </w:style>
  <w:style w:type="paragraph" w:customStyle="1" w:styleId="afff">
    <w:name w:val="Текст табличный"/>
    <w:basedOn w:val="a6"/>
    <w:rsid w:val="004B24D5"/>
    <w:pPr>
      <w:suppressAutoHyphens w:val="0"/>
      <w:spacing w:after="200" w:line="276" w:lineRule="auto"/>
      <w:jc w:val="both"/>
    </w:pPr>
    <w:rPr>
      <w:sz w:val="22"/>
      <w:szCs w:val="24"/>
      <w:lang w:eastAsia="ru-RU"/>
    </w:rPr>
  </w:style>
  <w:style w:type="character" w:customStyle="1" w:styleId="15">
    <w:name w:val="Основной текст Знак1"/>
    <w:uiPriority w:val="99"/>
    <w:rsid w:val="004B24D5"/>
    <w:rPr>
      <w:rFonts w:ascii="Arial" w:hAnsi="Arial" w:cs="Arial"/>
      <w:sz w:val="22"/>
      <w:szCs w:val="22"/>
      <w:u w:val="none"/>
    </w:rPr>
  </w:style>
  <w:style w:type="character" w:customStyle="1" w:styleId="afff0">
    <w:name w:val="Колонтитул"/>
    <w:uiPriority w:val="99"/>
    <w:rsid w:val="004B24D5"/>
    <w:rPr>
      <w:rFonts w:ascii="Arial" w:hAnsi="Arial" w:cs="Arial"/>
      <w:b/>
      <w:bCs/>
      <w:sz w:val="22"/>
      <w:szCs w:val="22"/>
      <w:u w:val="none"/>
    </w:rPr>
  </w:style>
  <w:style w:type="character" w:customStyle="1" w:styleId="afff1">
    <w:name w:val="Основной текст + Полужирный"/>
    <w:uiPriority w:val="99"/>
    <w:rsid w:val="004B24D5"/>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4B24D5"/>
    <w:rPr>
      <w:rFonts w:ascii="Courier New" w:hAnsi="Courier New"/>
      <w:lang w:val="ru-RU" w:eastAsia="ru-RU" w:bidi="ar-SA"/>
    </w:rPr>
  </w:style>
  <w:style w:type="paragraph" w:styleId="afff2">
    <w:name w:val="TOC Heading"/>
    <w:basedOn w:val="1"/>
    <w:next w:val="a6"/>
    <w:uiPriority w:val="39"/>
    <w:qFormat/>
    <w:rsid w:val="004B24D5"/>
    <w:pPr>
      <w:keepLines/>
      <w:numPr>
        <w:numId w:val="0"/>
      </w:numPr>
      <w:spacing w:before="480" w:after="0"/>
      <w:jc w:val="left"/>
      <w:outlineLvl w:val="9"/>
    </w:pPr>
    <w:rPr>
      <w:rFonts w:ascii="Cambria" w:hAnsi="Cambria"/>
      <w:bCs/>
      <w:color w:val="365F91"/>
      <w:szCs w:val="28"/>
      <w:lang w:eastAsia="en-US"/>
    </w:rPr>
  </w:style>
  <w:style w:type="paragraph" w:customStyle="1" w:styleId="24">
    <w:name w:val="Приложение_2"/>
    <w:basedOn w:val="a6"/>
    <w:rsid w:val="004B24D5"/>
    <w:pPr>
      <w:suppressAutoHyphens w:val="0"/>
      <w:spacing w:after="120" w:line="276" w:lineRule="auto"/>
      <w:jc w:val="both"/>
    </w:pPr>
    <w:rPr>
      <w:sz w:val="24"/>
      <w:szCs w:val="24"/>
      <w:lang w:eastAsia="ru-RU"/>
    </w:rPr>
  </w:style>
  <w:style w:type="paragraph" w:customStyle="1" w:styleId="16">
    <w:name w:val="Знак Знак1 Знак Знак"/>
    <w:basedOn w:val="a6"/>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styleId="afff3">
    <w:name w:val="Body Text First Indent"/>
    <w:basedOn w:val="af5"/>
    <w:link w:val="afff4"/>
    <w:rsid w:val="004B24D5"/>
    <w:pPr>
      <w:ind w:firstLine="210"/>
    </w:pPr>
    <w:rPr>
      <w:sz w:val="24"/>
      <w:szCs w:val="24"/>
      <w:lang w:eastAsia="ru-RU"/>
    </w:rPr>
  </w:style>
  <w:style w:type="character" w:customStyle="1" w:styleId="afff4">
    <w:name w:val="Красная строка Знак"/>
    <w:basedOn w:val="af6"/>
    <w:link w:val="afff3"/>
    <w:rsid w:val="004B24D5"/>
    <w:rPr>
      <w:rFonts w:ascii="Times New Roman" w:eastAsia="Times New Roman" w:hAnsi="Times New Roman"/>
      <w:sz w:val="24"/>
      <w:szCs w:val="24"/>
      <w:lang w:eastAsia="ar-SA"/>
    </w:rPr>
  </w:style>
  <w:style w:type="paragraph" w:customStyle="1" w:styleId="0">
    <w:name w:val="Обычный + справа 0"/>
    <w:aliases w:val="2см"/>
    <w:basedOn w:val="a6"/>
    <w:rsid w:val="004B24D5"/>
    <w:pPr>
      <w:suppressAutoHyphens w:val="0"/>
      <w:spacing w:after="200" w:line="276" w:lineRule="auto"/>
      <w:ind w:firstLine="709"/>
      <w:jc w:val="both"/>
    </w:pPr>
    <w:rPr>
      <w:rFonts w:eastAsia="Calibri"/>
      <w:sz w:val="24"/>
      <w:szCs w:val="24"/>
      <w:lang w:eastAsia="ru-RU"/>
    </w:rPr>
  </w:style>
  <w:style w:type="paragraph" w:customStyle="1" w:styleId="afff5">
    <w:name w:val="Обычный + Черный"/>
    <w:aliases w:val="Слева:  0,3 см,Первая строка:  1,5 см,Справа:  0"/>
    <w:basedOn w:val="a6"/>
    <w:rsid w:val="004B24D5"/>
    <w:pPr>
      <w:suppressAutoHyphens w:val="0"/>
      <w:spacing w:after="200" w:line="276" w:lineRule="auto"/>
      <w:ind w:left="170" w:right="170" w:firstLine="851"/>
      <w:jc w:val="both"/>
    </w:pPr>
    <w:rPr>
      <w:rFonts w:eastAsia="Calibri"/>
      <w:color w:val="FF0000"/>
      <w:sz w:val="24"/>
      <w:szCs w:val="24"/>
      <w:lang w:eastAsia="ru-RU"/>
    </w:rPr>
  </w:style>
  <w:style w:type="paragraph" w:customStyle="1" w:styleId="afff6">
    <w:name w:val="Шапка таблиц"/>
    <w:basedOn w:val="aff3"/>
    <w:rsid w:val="004B24D5"/>
    <w:rPr>
      <w:lang w:val="ru-RU" w:eastAsia="ru-RU"/>
    </w:rPr>
  </w:style>
  <w:style w:type="paragraph" w:styleId="afff7">
    <w:name w:val="List Bullet"/>
    <w:basedOn w:val="a6"/>
    <w:autoRedefine/>
    <w:rsid w:val="004B24D5"/>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8">
    <w:name w:val="Текст Записки"/>
    <w:basedOn w:val="21"/>
    <w:link w:val="afff9"/>
    <w:rsid w:val="004B24D5"/>
    <w:pPr>
      <w:spacing w:after="60" w:line="300" w:lineRule="exact"/>
      <w:ind w:firstLine="720"/>
      <w:jc w:val="both"/>
    </w:pPr>
    <w:rPr>
      <w:rFonts w:ascii="Arial" w:hAnsi="Arial" w:cs="Arial"/>
      <w:sz w:val="24"/>
      <w:lang w:val="ru-RU" w:eastAsia="ru-RU"/>
    </w:rPr>
  </w:style>
  <w:style w:type="character" w:customStyle="1" w:styleId="afff9">
    <w:name w:val="Текст Записки Знак"/>
    <w:link w:val="afff8"/>
    <w:rsid w:val="004B24D5"/>
    <w:rPr>
      <w:rFonts w:ascii="Arial" w:eastAsia="Times New Roman" w:hAnsi="Arial" w:cs="Arial"/>
      <w:sz w:val="24"/>
      <w:szCs w:val="24"/>
    </w:rPr>
  </w:style>
  <w:style w:type="paragraph" w:customStyle="1" w:styleId="afffa">
    <w:name w:val="Заголовок таблиц"/>
    <w:basedOn w:val="af9"/>
    <w:rsid w:val="004B24D5"/>
    <w:pPr>
      <w:spacing w:after="60"/>
      <w:jc w:val="left"/>
    </w:pPr>
    <w:rPr>
      <w:rFonts w:ascii="Arial" w:hAnsi="Arial" w:cs="Arial"/>
      <w:spacing w:val="20"/>
      <w:kern w:val="24"/>
      <w:sz w:val="24"/>
    </w:rPr>
  </w:style>
  <w:style w:type="paragraph" w:customStyle="1" w:styleId="afffb">
    <w:name w:val="основной_текст"/>
    <w:basedOn w:val="a6"/>
    <w:semiHidden/>
    <w:rsid w:val="004B24D5"/>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4B24D5"/>
    <w:pPr>
      <w:keepLines/>
      <w:tabs>
        <w:tab w:val="num" w:pos="1209"/>
        <w:tab w:val="left" w:pos="1701"/>
      </w:tabs>
      <w:spacing w:before="120" w:after="60"/>
      <w:ind w:left="-152" w:firstLine="720"/>
      <w:jc w:val="left"/>
    </w:pPr>
    <w:rPr>
      <w:rFonts w:ascii="Arial" w:hAnsi="Arial" w:cs="Arial"/>
      <w:b/>
      <w:kern w:val="22"/>
      <w:sz w:val="24"/>
      <w:szCs w:val="22"/>
    </w:rPr>
  </w:style>
  <w:style w:type="character" w:customStyle="1" w:styleId="26">
    <w:name w:val="Заголовок 2_текст Знак"/>
    <w:link w:val="25"/>
    <w:semiHidden/>
    <w:rsid w:val="004B24D5"/>
    <w:rPr>
      <w:rFonts w:ascii="Arial" w:eastAsia="Times New Roman" w:hAnsi="Arial" w:cs="Arial"/>
      <w:b/>
      <w:kern w:val="22"/>
      <w:sz w:val="24"/>
      <w:lang w:val="x-none" w:eastAsia="x-none"/>
    </w:rPr>
  </w:style>
  <w:style w:type="paragraph" w:customStyle="1" w:styleId="35">
    <w:name w:val="Заголовок 3_текст"/>
    <w:basedOn w:val="3"/>
    <w:semiHidden/>
    <w:rsid w:val="004B24D5"/>
    <w:pPr>
      <w:keepLines/>
      <w:tabs>
        <w:tab w:val="num" w:pos="1644"/>
        <w:tab w:val="left" w:pos="1985"/>
      </w:tabs>
      <w:spacing w:before="120" w:after="60"/>
      <w:ind w:firstLine="720"/>
    </w:pPr>
    <w:rPr>
      <w:rFonts w:ascii="Arial" w:hAnsi="Arial"/>
      <w:b/>
    </w:rPr>
  </w:style>
  <w:style w:type="paragraph" w:customStyle="1" w:styleId="17">
    <w:name w:val="Заголовок 1_текст"/>
    <w:basedOn w:val="1"/>
    <w:link w:val="18"/>
    <w:semiHidden/>
    <w:rsid w:val="004B24D5"/>
    <w:pPr>
      <w:keepLines/>
      <w:pageBreakBefore/>
      <w:numPr>
        <w:numId w:val="0"/>
      </w:numPr>
      <w:tabs>
        <w:tab w:val="num" w:pos="925"/>
        <w:tab w:val="left" w:pos="1418"/>
      </w:tabs>
      <w:spacing w:after="60"/>
      <w:ind w:left="-152" w:firstLine="720"/>
      <w:jc w:val="left"/>
    </w:pPr>
    <w:rPr>
      <w:noProof/>
      <w:kern w:val="28"/>
      <w:szCs w:val="26"/>
      <w:lang w:val="ru-RU" w:eastAsia="ru-RU"/>
    </w:rPr>
  </w:style>
  <w:style w:type="character" w:customStyle="1" w:styleId="18">
    <w:name w:val="Заголовок 1_текст Знак Знак"/>
    <w:link w:val="17"/>
    <w:semiHidden/>
    <w:rsid w:val="004B24D5"/>
    <w:rPr>
      <w:rFonts w:ascii="Arial" w:eastAsia="Times New Roman" w:hAnsi="Arial"/>
      <w:b/>
      <w:noProof/>
      <w:kern w:val="28"/>
      <w:sz w:val="28"/>
      <w:szCs w:val="26"/>
    </w:rPr>
  </w:style>
  <w:style w:type="paragraph" w:customStyle="1" w:styleId="42">
    <w:name w:val="Заголовок 4_текст"/>
    <w:basedOn w:val="40"/>
    <w:semiHidden/>
    <w:rsid w:val="004B24D5"/>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4B24D5"/>
    <w:pPr>
      <w:keepLines/>
      <w:tabs>
        <w:tab w:val="clear" w:pos="0"/>
        <w:tab w:val="left" w:pos="2552"/>
        <w:tab w:val="num" w:pos="2869"/>
      </w:tabs>
      <w:suppressAutoHyphens w:val="0"/>
      <w:spacing w:before="0" w:after="0" w:line="276" w:lineRule="auto"/>
      <w:ind w:left="-11" w:firstLine="720"/>
    </w:pPr>
    <w:rPr>
      <w:rFonts w:ascii="Arial" w:eastAsia="Times New Roman" w:hAnsi="Arial"/>
      <w:bCs w:val="0"/>
      <w:i w:val="0"/>
      <w:iCs w:val="0"/>
      <w:smallCaps/>
      <w:sz w:val="20"/>
      <w:szCs w:val="20"/>
      <w:lang w:val="x-none" w:eastAsia="x-none"/>
    </w:rPr>
  </w:style>
  <w:style w:type="paragraph" w:customStyle="1" w:styleId="61">
    <w:name w:val="Заголовок 6_текст"/>
    <w:basedOn w:val="6"/>
    <w:semiHidden/>
    <w:rsid w:val="004B24D5"/>
    <w:pPr>
      <w:tabs>
        <w:tab w:val="left" w:pos="2835"/>
        <w:tab w:val="num" w:pos="3229"/>
      </w:tabs>
      <w:suppressAutoHyphens w:val="0"/>
      <w:spacing w:before="0" w:line="276" w:lineRule="auto"/>
      <w:ind w:left="-11" w:firstLine="720"/>
    </w:pPr>
    <w:rPr>
      <w:rFonts w:ascii="Arial" w:eastAsia="Times New Roman" w:hAnsi="Arial" w:cs="Times New Roman"/>
      <w:b/>
      <w:i w:val="0"/>
      <w:iCs w:val="0"/>
      <w:color w:val="auto"/>
      <w:sz w:val="22"/>
      <w:lang w:val="x-none" w:eastAsia="x-none"/>
    </w:rPr>
  </w:style>
  <w:style w:type="paragraph" w:customStyle="1" w:styleId="71">
    <w:name w:val="Заголовок 7_текст"/>
    <w:basedOn w:val="7"/>
    <w:semiHidden/>
    <w:rsid w:val="004B24D5"/>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c"/>
    <w:locked/>
    <w:rsid w:val="004B24D5"/>
    <w:rPr>
      <w:sz w:val="24"/>
    </w:rPr>
  </w:style>
  <w:style w:type="paragraph" w:customStyle="1" w:styleId="afffc">
    <w:name w:val="Осн. текст"/>
    <w:basedOn w:val="a6"/>
    <w:link w:val="36"/>
    <w:rsid w:val="004B24D5"/>
    <w:pPr>
      <w:suppressAutoHyphens w:val="0"/>
      <w:spacing w:after="120" w:line="276" w:lineRule="auto"/>
      <w:ind w:firstLine="709"/>
      <w:jc w:val="both"/>
    </w:pPr>
    <w:rPr>
      <w:rFonts w:ascii="Calibri" w:eastAsia="Calibri" w:hAnsi="Calibri"/>
      <w:sz w:val="24"/>
      <w:szCs w:val="22"/>
      <w:lang w:eastAsia="ru-RU"/>
    </w:rPr>
  </w:style>
  <w:style w:type="paragraph" w:customStyle="1" w:styleId="afffd">
    <w:name w:val="Рисунок"/>
    <w:basedOn w:val="af9"/>
    <w:link w:val="afffe"/>
    <w:rsid w:val="004B24D5"/>
    <w:pPr>
      <w:spacing w:before="60" w:after="60"/>
    </w:pPr>
    <w:rPr>
      <w:rFonts w:ascii="Arial" w:hAnsi="Arial"/>
      <w:spacing w:val="20"/>
      <w:kern w:val="24"/>
      <w:sz w:val="24"/>
    </w:rPr>
  </w:style>
  <w:style w:type="character" w:customStyle="1" w:styleId="afffe">
    <w:name w:val="Рисунок Знак"/>
    <w:link w:val="afffd"/>
    <w:rsid w:val="004B24D5"/>
    <w:rPr>
      <w:rFonts w:ascii="Arial" w:eastAsia="Times New Roman" w:hAnsi="Arial"/>
      <w:spacing w:val="20"/>
      <w:kern w:val="24"/>
      <w:sz w:val="24"/>
      <w:szCs w:val="24"/>
    </w:rPr>
  </w:style>
  <w:style w:type="character" w:customStyle="1" w:styleId="apple-converted-space">
    <w:name w:val="apple-converted-space"/>
    <w:basedOn w:val="a7"/>
    <w:rsid w:val="004B24D5"/>
  </w:style>
  <w:style w:type="paragraph" w:customStyle="1" w:styleId="affff">
    <w:name w:val="Приложение"/>
    <w:basedOn w:val="a6"/>
    <w:next w:val="a6"/>
    <w:link w:val="affff0"/>
    <w:rsid w:val="004B24D5"/>
    <w:pPr>
      <w:keepNext/>
      <w:keepLines/>
      <w:suppressAutoHyphens w:val="0"/>
      <w:spacing w:after="120" w:line="276" w:lineRule="auto"/>
      <w:jc w:val="center"/>
    </w:pPr>
    <w:rPr>
      <w:rFonts w:ascii="Arial" w:hAnsi="Arial"/>
      <w:b/>
      <w:kern w:val="24"/>
      <w:sz w:val="24"/>
      <w:szCs w:val="24"/>
      <w:lang w:eastAsia="ru-RU"/>
    </w:rPr>
  </w:style>
  <w:style w:type="character" w:customStyle="1" w:styleId="affff0">
    <w:name w:val="Приложение Знак"/>
    <w:link w:val="affff"/>
    <w:rsid w:val="004B24D5"/>
    <w:rPr>
      <w:rFonts w:ascii="Arial" w:eastAsia="Times New Roman" w:hAnsi="Arial"/>
      <w:b/>
      <w:kern w:val="24"/>
      <w:sz w:val="24"/>
      <w:szCs w:val="24"/>
    </w:rPr>
  </w:style>
  <w:style w:type="paragraph" w:customStyle="1" w:styleId="Arial">
    <w:name w:val="Стиль обычный_текст + Arial"/>
    <w:basedOn w:val="a6"/>
    <w:semiHidden/>
    <w:rsid w:val="004B24D5"/>
    <w:pPr>
      <w:suppressAutoHyphens w:val="0"/>
      <w:spacing w:after="200" w:line="276" w:lineRule="auto"/>
      <w:ind w:firstLine="720"/>
    </w:pPr>
    <w:rPr>
      <w:rFonts w:ascii="Arial" w:hAnsi="Arial"/>
      <w:noProof/>
      <w:sz w:val="22"/>
      <w:szCs w:val="24"/>
      <w:lang w:eastAsia="ru-RU"/>
    </w:rPr>
  </w:style>
  <w:style w:type="character" w:customStyle="1" w:styleId="FontStyle12">
    <w:name w:val="Font Style12"/>
    <w:rsid w:val="004B24D5"/>
    <w:rPr>
      <w:rFonts w:ascii="Franklin Gothic Medium Cond" w:hAnsi="Franklin Gothic Medium Cond" w:cs="Franklin Gothic Medium Cond"/>
      <w:i/>
      <w:iCs/>
      <w:sz w:val="24"/>
      <w:szCs w:val="24"/>
    </w:rPr>
  </w:style>
  <w:style w:type="paragraph" w:styleId="27">
    <w:name w:val="toc 2"/>
    <w:aliases w:val="П_Оглавление 2"/>
    <w:basedOn w:val="a6"/>
    <w:next w:val="a6"/>
    <w:autoRedefine/>
    <w:uiPriority w:val="39"/>
    <w:qFormat/>
    <w:rsid w:val="004B24D5"/>
    <w:pPr>
      <w:tabs>
        <w:tab w:val="right" w:leader="dot" w:pos="10054"/>
      </w:tabs>
      <w:suppressAutoHyphens w:val="0"/>
      <w:spacing w:after="60" w:line="276" w:lineRule="auto"/>
      <w:ind w:left="426" w:firstLine="567"/>
    </w:pPr>
    <w:rPr>
      <w:b/>
      <w:iCs/>
      <w:noProof/>
      <w:sz w:val="28"/>
      <w:szCs w:val="28"/>
      <w:lang w:eastAsia="ru-RU"/>
    </w:rPr>
  </w:style>
  <w:style w:type="paragraph" w:styleId="37">
    <w:name w:val="toc 3"/>
    <w:aliases w:val="П_Оглавление 3"/>
    <w:basedOn w:val="a6"/>
    <w:next w:val="a6"/>
    <w:autoRedefine/>
    <w:uiPriority w:val="39"/>
    <w:qFormat/>
    <w:rsid w:val="004B24D5"/>
    <w:pPr>
      <w:tabs>
        <w:tab w:val="right" w:leader="dot" w:pos="10054"/>
      </w:tabs>
      <w:suppressAutoHyphens w:val="0"/>
      <w:spacing w:after="200" w:line="360" w:lineRule="auto"/>
      <w:ind w:left="426" w:firstLine="425"/>
    </w:pPr>
    <w:rPr>
      <w:b/>
      <w:noProof/>
      <w:color w:val="000000"/>
      <w:sz w:val="24"/>
      <w:szCs w:val="24"/>
      <w:lang w:eastAsia="ru-RU"/>
    </w:rPr>
  </w:style>
  <w:style w:type="paragraph" w:styleId="43">
    <w:name w:val="toc 4"/>
    <w:basedOn w:val="a6"/>
    <w:next w:val="a6"/>
    <w:autoRedefine/>
    <w:semiHidden/>
    <w:rsid w:val="004B24D5"/>
    <w:pPr>
      <w:suppressAutoHyphens w:val="0"/>
      <w:spacing w:after="200" w:line="276" w:lineRule="auto"/>
      <w:ind w:left="600"/>
    </w:pPr>
    <w:rPr>
      <w:sz w:val="24"/>
      <w:szCs w:val="24"/>
      <w:lang w:eastAsia="ru-RU"/>
    </w:rPr>
  </w:style>
  <w:style w:type="paragraph" w:styleId="52">
    <w:name w:val="toc 5"/>
    <w:basedOn w:val="a6"/>
    <w:next w:val="a6"/>
    <w:autoRedefine/>
    <w:semiHidden/>
    <w:rsid w:val="004B24D5"/>
    <w:pPr>
      <w:suppressAutoHyphens w:val="0"/>
      <w:spacing w:after="200" w:line="276" w:lineRule="auto"/>
      <w:ind w:left="800"/>
    </w:pPr>
    <w:rPr>
      <w:sz w:val="24"/>
      <w:szCs w:val="24"/>
      <w:lang w:eastAsia="ru-RU"/>
    </w:rPr>
  </w:style>
  <w:style w:type="paragraph" w:styleId="62">
    <w:name w:val="toc 6"/>
    <w:basedOn w:val="a6"/>
    <w:next w:val="a6"/>
    <w:autoRedefine/>
    <w:semiHidden/>
    <w:rsid w:val="004B24D5"/>
    <w:pPr>
      <w:suppressAutoHyphens w:val="0"/>
      <w:spacing w:after="200" w:line="276" w:lineRule="auto"/>
      <w:ind w:left="1000"/>
    </w:pPr>
    <w:rPr>
      <w:sz w:val="24"/>
      <w:szCs w:val="24"/>
      <w:lang w:eastAsia="ru-RU"/>
    </w:rPr>
  </w:style>
  <w:style w:type="paragraph" w:styleId="72">
    <w:name w:val="toc 7"/>
    <w:basedOn w:val="a6"/>
    <w:next w:val="a6"/>
    <w:autoRedefine/>
    <w:semiHidden/>
    <w:rsid w:val="004B24D5"/>
    <w:pPr>
      <w:suppressAutoHyphens w:val="0"/>
      <w:spacing w:after="200" w:line="276" w:lineRule="auto"/>
      <w:ind w:left="1200"/>
    </w:pPr>
    <w:rPr>
      <w:sz w:val="24"/>
      <w:szCs w:val="24"/>
      <w:lang w:eastAsia="ru-RU"/>
    </w:rPr>
  </w:style>
  <w:style w:type="paragraph" w:styleId="81">
    <w:name w:val="toc 8"/>
    <w:basedOn w:val="a6"/>
    <w:next w:val="a6"/>
    <w:autoRedefine/>
    <w:semiHidden/>
    <w:rsid w:val="004B24D5"/>
    <w:pPr>
      <w:suppressAutoHyphens w:val="0"/>
      <w:spacing w:after="200" w:line="276" w:lineRule="auto"/>
      <w:ind w:left="1400"/>
    </w:pPr>
    <w:rPr>
      <w:sz w:val="24"/>
      <w:szCs w:val="24"/>
      <w:lang w:eastAsia="ru-RU"/>
    </w:rPr>
  </w:style>
  <w:style w:type="paragraph" w:styleId="91">
    <w:name w:val="toc 9"/>
    <w:basedOn w:val="a6"/>
    <w:next w:val="a6"/>
    <w:autoRedefine/>
    <w:semiHidden/>
    <w:rsid w:val="004B24D5"/>
    <w:pPr>
      <w:suppressAutoHyphens w:val="0"/>
      <w:spacing w:after="200" w:line="276" w:lineRule="auto"/>
      <w:ind w:left="1600"/>
    </w:pPr>
    <w:rPr>
      <w:sz w:val="24"/>
      <w:szCs w:val="24"/>
      <w:lang w:eastAsia="ru-RU"/>
    </w:rPr>
  </w:style>
  <w:style w:type="paragraph" w:customStyle="1" w:styleId="affff1">
    <w:name w:val="Основной"/>
    <w:basedOn w:val="a6"/>
    <w:link w:val="a4"/>
    <w:qFormat/>
    <w:rsid w:val="004B24D5"/>
    <w:pPr>
      <w:suppressAutoHyphens w:val="0"/>
      <w:spacing w:after="200" w:line="360" w:lineRule="auto"/>
      <w:ind w:left="357" w:right="244" w:firstLine="709"/>
      <w:jc w:val="both"/>
    </w:pPr>
    <w:rPr>
      <w:sz w:val="24"/>
      <w:szCs w:val="24"/>
    </w:rPr>
  </w:style>
  <w:style w:type="character" w:customStyle="1" w:styleId="a4">
    <w:name w:val="Основной Знак"/>
    <w:basedOn w:val="af1"/>
    <w:link w:val="affff1"/>
    <w:rsid w:val="004B24D5"/>
    <w:rPr>
      <w:rFonts w:ascii="Times New Roman" w:eastAsia="Times New Roman" w:hAnsi="Times New Roman"/>
      <w:sz w:val="24"/>
      <w:szCs w:val="24"/>
      <w:lang w:eastAsia="ar-SA"/>
    </w:rPr>
  </w:style>
  <w:style w:type="paragraph" w:customStyle="1" w:styleId="19">
    <w:name w:val="заголовок 1"/>
    <w:basedOn w:val="a6"/>
    <w:next w:val="a6"/>
    <w:rsid w:val="004B24D5"/>
    <w:pPr>
      <w:keepNext/>
      <w:suppressAutoHyphens w:val="0"/>
      <w:spacing w:after="200" w:line="276" w:lineRule="auto"/>
    </w:pPr>
    <w:rPr>
      <w:b/>
      <w:sz w:val="24"/>
      <w:szCs w:val="24"/>
      <w:lang w:eastAsia="ru-RU"/>
    </w:rPr>
  </w:style>
  <w:style w:type="paragraph" w:customStyle="1" w:styleId="affff2">
    <w:name w:val="Записка"/>
    <w:basedOn w:val="afffb"/>
    <w:rsid w:val="004B24D5"/>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4B24D5"/>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7"/>
    <w:rsid w:val="004B24D5"/>
  </w:style>
  <w:style w:type="paragraph" w:customStyle="1" w:styleId="affff3">
    <w:name w:val="Знак Знак Знак Знак"/>
    <w:basedOn w:val="a6"/>
    <w:rsid w:val="004B24D5"/>
    <w:pPr>
      <w:suppressAutoHyphens w:val="0"/>
      <w:spacing w:after="160" w:line="240" w:lineRule="exact"/>
    </w:pPr>
    <w:rPr>
      <w:rFonts w:ascii="Verdana" w:hAnsi="Verdana" w:cs="Verdana"/>
      <w:sz w:val="24"/>
      <w:szCs w:val="24"/>
      <w:lang w:val="en-US" w:eastAsia="en-US"/>
    </w:rPr>
  </w:style>
  <w:style w:type="character" w:styleId="affff4">
    <w:name w:val="Strong"/>
    <w:uiPriority w:val="22"/>
    <w:qFormat/>
    <w:rsid w:val="004B24D5"/>
    <w:rPr>
      <w:b/>
      <w:bCs/>
    </w:rPr>
  </w:style>
  <w:style w:type="character" w:customStyle="1" w:styleId="spelle">
    <w:name w:val="spelle"/>
    <w:basedOn w:val="a7"/>
    <w:rsid w:val="004B24D5"/>
  </w:style>
  <w:style w:type="paragraph" w:styleId="28">
    <w:name w:val="Body Text 2"/>
    <w:basedOn w:val="a6"/>
    <w:link w:val="29"/>
    <w:rsid w:val="004B24D5"/>
    <w:pPr>
      <w:suppressAutoHyphens w:val="0"/>
      <w:spacing w:after="120" w:line="480" w:lineRule="auto"/>
    </w:pPr>
    <w:rPr>
      <w:sz w:val="24"/>
      <w:szCs w:val="24"/>
      <w:lang w:eastAsia="ru-RU"/>
    </w:rPr>
  </w:style>
  <w:style w:type="character" w:customStyle="1" w:styleId="29">
    <w:name w:val="Основной текст 2 Знак"/>
    <w:basedOn w:val="a7"/>
    <w:link w:val="28"/>
    <w:rsid w:val="004B24D5"/>
    <w:rPr>
      <w:rFonts w:ascii="Times New Roman" w:eastAsia="Times New Roman" w:hAnsi="Times New Roman"/>
      <w:sz w:val="24"/>
      <w:szCs w:val="24"/>
    </w:rPr>
  </w:style>
  <w:style w:type="character" w:customStyle="1" w:styleId="w">
    <w:name w:val="w"/>
    <w:rsid w:val="004B24D5"/>
  </w:style>
  <w:style w:type="character" w:styleId="affff5">
    <w:name w:val="FollowedHyperlink"/>
    <w:uiPriority w:val="99"/>
    <w:rsid w:val="004B24D5"/>
    <w:rPr>
      <w:color w:val="800080"/>
      <w:u w:val="single"/>
    </w:rPr>
  </w:style>
  <w:style w:type="paragraph" w:customStyle="1" w:styleId="s1">
    <w:name w:val="s_1"/>
    <w:basedOn w:val="a6"/>
    <w:rsid w:val="004B24D5"/>
    <w:pPr>
      <w:suppressAutoHyphens w:val="0"/>
      <w:spacing w:before="100" w:beforeAutospacing="1" w:after="100" w:afterAutospacing="1" w:line="276" w:lineRule="auto"/>
    </w:pPr>
    <w:rPr>
      <w:sz w:val="24"/>
      <w:szCs w:val="24"/>
      <w:lang w:eastAsia="ru-RU"/>
    </w:rPr>
  </w:style>
  <w:style w:type="paragraph" w:customStyle="1" w:styleId="ConsPlusNormal">
    <w:name w:val="ConsPlusNormal"/>
    <w:link w:val="ConsPlusNormal0"/>
    <w:rsid w:val="004B24D5"/>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link w:val="ConsPlusNormal"/>
    <w:locked/>
    <w:rsid w:val="004B24D5"/>
    <w:rPr>
      <w:rFonts w:ascii="Arial" w:eastAsia="Times New Roman" w:hAnsi="Arial" w:cs="Arial"/>
      <w:sz w:val="20"/>
      <w:szCs w:val="20"/>
    </w:rPr>
  </w:style>
  <w:style w:type="character" w:customStyle="1" w:styleId="affff6">
    <w:name w:val="Гипертекстовая ссылка"/>
    <w:uiPriority w:val="99"/>
    <w:rsid w:val="004B24D5"/>
    <w:rPr>
      <w:rFonts w:cs="Times New Roman"/>
      <w:b/>
      <w:color w:val="008000"/>
    </w:rPr>
  </w:style>
  <w:style w:type="character" w:customStyle="1" w:styleId="FontStyle67">
    <w:name w:val="Font Style67"/>
    <w:rsid w:val="004B24D5"/>
    <w:rPr>
      <w:rFonts w:ascii="Times New Roman" w:hAnsi="Times New Roman" w:cs="Times New Roman" w:hint="default"/>
      <w:b/>
      <w:bCs/>
      <w:sz w:val="20"/>
      <w:szCs w:val="20"/>
    </w:rPr>
  </w:style>
  <w:style w:type="paragraph" w:customStyle="1" w:styleId="msonormalbullet2gif">
    <w:name w:val="msonormalbullet2.gif"/>
    <w:basedOn w:val="a6"/>
    <w:rsid w:val="004B24D5"/>
    <w:pPr>
      <w:suppressAutoHyphens w:val="0"/>
      <w:spacing w:before="100" w:beforeAutospacing="1" w:after="100" w:afterAutospacing="1" w:line="276" w:lineRule="auto"/>
      <w:jc w:val="both"/>
    </w:pPr>
    <w:rPr>
      <w:sz w:val="24"/>
      <w:szCs w:val="24"/>
      <w:lang w:eastAsia="ru-RU"/>
    </w:rPr>
  </w:style>
  <w:style w:type="paragraph" w:customStyle="1" w:styleId="Iauiue">
    <w:name w:val="Iau?iue"/>
    <w:rsid w:val="004B24D5"/>
    <w:pPr>
      <w:widowControl w:val="0"/>
    </w:pPr>
    <w:rPr>
      <w:rFonts w:ascii="Times New Roman" w:eastAsia="Times New Roman" w:hAnsi="Times New Roman"/>
      <w:sz w:val="20"/>
      <w:szCs w:val="20"/>
    </w:rPr>
  </w:style>
  <w:style w:type="paragraph" w:customStyle="1" w:styleId="affff7">
    <w:name w:val="Таблица_ШАПКА"/>
    <w:next w:val="af5"/>
    <w:qFormat/>
    <w:rsid w:val="004B24D5"/>
    <w:pPr>
      <w:keepNext/>
      <w:jc w:val="center"/>
    </w:pPr>
    <w:rPr>
      <w:rFonts w:ascii="Times New Roman" w:eastAsia="Times New Roman" w:hAnsi="Times New Roman"/>
      <w:b/>
      <w:sz w:val="24"/>
      <w:szCs w:val="24"/>
    </w:rPr>
  </w:style>
  <w:style w:type="paragraph" w:customStyle="1" w:styleId="affff8">
    <w:name w:val="Таблица_Текст_ЦЕНТР"/>
    <w:uiPriority w:val="99"/>
    <w:qFormat/>
    <w:rsid w:val="004B24D5"/>
    <w:pPr>
      <w:jc w:val="center"/>
    </w:pPr>
    <w:rPr>
      <w:rFonts w:ascii="Times New Roman" w:eastAsia="Times New Roman" w:hAnsi="Times New Roman" w:cs="Courier New"/>
      <w:sz w:val="24"/>
      <w:szCs w:val="20"/>
    </w:rPr>
  </w:style>
  <w:style w:type="paragraph" w:customStyle="1" w:styleId="affff9">
    <w:name w:val="Нормальный (таблица)"/>
    <w:basedOn w:val="a6"/>
    <w:next w:val="a6"/>
    <w:uiPriority w:val="99"/>
    <w:rsid w:val="004B24D5"/>
    <w:pPr>
      <w:widowControl w:val="0"/>
      <w:suppressAutoHyphens w:val="0"/>
      <w:autoSpaceDE w:val="0"/>
      <w:autoSpaceDN w:val="0"/>
      <w:adjustRightInd w:val="0"/>
      <w:spacing w:after="200" w:line="276" w:lineRule="auto"/>
      <w:jc w:val="both"/>
    </w:pPr>
    <w:rPr>
      <w:rFonts w:ascii="Arial" w:hAnsi="Arial" w:cs="Arial"/>
      <w:sz w:val="26"/>
      <w:szCs w:val="26"/>
      <w:lang w:eastAsia="ru-RU"/>
    </w:rPr>
  </w:style>
  <w:style w:type="paragraph" w:styleId="2a">
    <w:name w:val="List Number 2"/>
    <w:basedOn w:val="a6"/>
    <w:uiPriority w:val="99"/>
    <w:rsid w:val="004B24D5"/>
    <w:pPr>
      <w:tabs>
        <w:tab w:val="num" w:pos="1287"/>
      </w:tabs>
      <w:suppressAutoHyphens w:val="0"/>
      <w:spacing w:after="200" w:line="276" w:lineRule="auto"/>
      <w:ind w:left="1287" w:hanging="360"/>
      <w:jc w:val="both"/>
    </w:pPr>
    <w:rPr>
      <w:sz w:val="28"/>
      <w:szCs w:val="24"/>
      <w:lang w:eastAsia="ru-RU"/>
    </w:rPr>
  </w:style>
  <w:style w:type="paragraph" w:customStyle="1" w:styleId="affffa">
    <w:name w:val="П_Обычный"/>
    <w:basedOn w:val="a6"/>
    <w:link w:val="affffb"/>
    <w:autoRedefine/>
    <w:qFormat/>
    <w:rsid w:val="004B24D5"/>
    <w:pPr>
      <w:suppressAutoHyphens w:val="0"/>
      <w:spacing w:after="200" w:line="360" w:lineRule="auto"/>
      <w:ind w:firstLine="709"/>
    </w:pPr>
    <w:rPr>
      <w:sz w:val="24"/>
      <w:szCs w:val="24"/>
      <w:lang w:val="x-none" w:eastAsia="en-US"/>
    </w:rPr>
  </w:style>
  <w:style w:type="character" w:customStyle="1" w:styleId="affffb">
    <w:name w:val="П_Обычный Знак"/>
    <w:link w:val="affffa"/>
    <w:rsid w:val="004B24D5"/>
    <w:rPr>
      <w:rFonts w:ascii="Times New Roman" w:eastAsia="Times New Roman" w:hAnsi="Times New Roman"/>
      <w:sz w:val="24"/>
      <w:szCs w:val="24"/>
      <w:lang w:val="x-none" w:eastAsia="en-US"/>
    </w:rPr>
  </w:style>
  <w:style w:type="paragraph" w:customStyle="1" w:styleId="a5">
    <w:name w:val="ПСтатья"/>
    <w:basedOn w:val="affffa"/>
    <w:next w:val="affffa"/>
    <w:autoRedefine/>
    <w:uiPriority w:val="99"/>
    <w:qFormat/>
    <w:rsid w:val="004B24D5"/>
    <w:pPr>
      <w:keepNext/>
      <w:numPr>
        <w:numId w:val="3"/>
      </w:numPr>
      <w:tabs>
        <w:tab w:val="num" w:pos="925"/>
      </w:tabs>
      <w:spacing w:before="120" w:after="120" w:line="276" w:lineRule="auto"/>
      <w:ind w:left="1287" w:firstLine="720"/>
      <w:contextualSpacing/>
      <w:jc w:val="both"/>
      <w:outlineLvl w:val="1"/>
    </w:pPr>
    <w:rPr>
      <w:rFonts w:ascii="Tahoma" w:hAnsi="Tahoma" w:cs="Tahoma"/>
      <w:b/>
      <w:lang w:eastAsia="ru-RU"/>
    </w:rPr>
  </w:style>
  <w:style w:type="paragraph" w:styleId="affffc">
    <w:name w:val="No Spacing"/>
    <w:qFormat/>
    <w:rsid w:val="004B24D5"/>
    <w:pPr>
      <w:ind w:firstLine="709"/>
      <w:jc w:val="both"/>
    </w:pPr>
  </w:style>
  <w:style w:type="paragraph" w:customStyle="1" w:styleId="affffd">
    <w:name w:val="Таблица_НАЗВАНИЕ"/>
    <w:basedOn w:val="a6"/>
    <w:next w:val="a6"/>
    <w:link w:val="affffe"/>
    <w:qFormat/>
    <w:rsid w:val="004B24D5"/>
    <w:pPr>
      <w:keepNext/>
      <w:keepLines/>
      <w:suppressAutoHyphens w:val="0"/>
      <w:spacing w:after="120" w:line="276" w:lineRule="auto"/>
      <w:jc w:val="center"/>
    </w:pPr>
    <w:rPr>
      <w:b/>
      <w:sz w:val="28"/>
      <w:szCs w:val="28"/>
      <w:lang w:val="x-none" w:eastAsia="x-none"/>
    </w:rPr>
  </w:style>
  <w:style w:type="character" w:customStyle="1" w:styleId="affffe">
    <w:name w:val="Таблица_НАЗВАНИЕ Знак"/>
    <w:link w:val="affffd"/>
    <w:rsid w:val="004B24D5"/>
    <w:rPr>
      <w:rFonts w:ascii="Times New Roman" w:eastAsia="Times New Roman" w:hAnsi="Times New Roman"/>
      <w:b/>
      <w:sz w:val="28"/>
      <w:szCs w:val="28"/>
      <w:lang w:val="x-none" w:eastAsia="x-none"/>
    </w:rPr>
  </w:style>
  <w:style w:type="paragraph" w:customStyle="1" w:styleId="afffff">
    <w:name w:val="Таблица_НОМЕР СТОЛБ"/>
    <w:basedOn w:val="a6"/>
    <w:qFormat/>
    <w:rsid w:val="004B24D5"/>
    <w:pPr>
      <w:keepNext/>
      <w:suppressAutoHyphens w:val="0"/>
      <w:spacing w:after="200" w:line="276" w:lineRule="auto"/>
      <w:jc w:val="center"/>
    </w:pPr>
    <w:rPr>
      <w:rFonts w:cs="Courier New"/>
      <w:sz w:val="16"/>
      <w:szCs w:val="16"/>
      <w:lang w:eastAsia="ru-RU"/>
    </w:rPr>
  </w:style>
  <w:style w:type="paragraph" w:customStyle="1" w:styleId="afffff0">
    <w:name w:val="Таблица_Текст_ЛЕВО"/>
    <w:basedOn w:val="affff8"/>
    <w:uiPriority w:val="99"/>
    <w:qFormat/>
    <w:rsid w:val="004B24D5"/>
    <w:pPr>
      <w:ind w:left="28"/>
      <w:jc w:val="left"/>
    </w:pPr>
  </w:style>
  <w:style w:type="paragraph" w:customStyle="1" w:styleId="xl64">
    <w:name w:val="xl64"/>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5">
    <w:name w:val="xl65"/>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140">
    <w:name w:val="Обычный + 14 пт"/>
    <w:aliases w:val="По правому краю,Слева:  8,89 см"/>
    <w:basedOn w:val="a6"/>
    <w:rsid w:val="004B24D5"/>
    <w:pPr>
      <w:suppressAutoHyphens w:val="0"/>
      <w:spacing w:after="200" w:line="276" w:lineRule="auto"/>
      <w:ind w:left="5040"/>
      <w:jc w:val="right"/>
    </w:pPr>
    <w:rPr>
      <w:rFonts w:eastAsia="Calibri"/>
      <w:sz w:val="28"/>
      <w:szCs w:val="24"/>
      <w:lang w:eastAsia="ru-RU"/>
    </w:rPr>
  </w:style>
  <w:style w:type="paragraph" w:customStyle="1" w:styleId="afffff1">
    <w:name w:val="Базовый"/>
    <w:rsid w:val="004B24D5"/>
    <w:pPr>
      <w:tabs>
        <w:tab w:val="left" w:pos="709"/>
      </w:tabs>
      <w:suppressAutoHyphens/>
      <w:spacing w:after="60" w:line="276" w:lineRule="auto"/>
      <w:jc w:val="both"/>
    </w:pPr>
    <w:rPr>
      <w:rFonts w:ascii="Times New Roman" w:hAnsi="Times New Roman"/>
      <w:sz w:val="24"/>
      <w:szCs w:val="24"/>
      <w:lang w:eastAsia="ar-SA"/>
    </w:rPr>
  </w:style>
  <w:style w:type="character" w:customStyle="1" w:styleId="blk">
    <w:name w:val="blk"/>
    <w:basedOn w:val="a7"/>
    <w:rsid w:val="004B24D5"/>
  </w:style>
  <w:style w:type="paragraph" w:customStyle="1" w:styleId="xl66">
    <w:name w:val="xl66"/>
    <w:basedOn w:val="a6"/>
    <w:rsid w:val="004B24D5"/>
    <w:pPr>
      <w:pBdr>
        <w:top w:val="single" w:sz="8" w:space="0" w:color="auto"/>
        <w:bottom w:val="single" w:sz="8" w:space="0" w:color="auto"/>
        <w:right w:val="single" w:sz="8" w:space="0" w:color="auto"/>
      </w:pBdr>
      <w:suppressAutoHyphens w:val="0"/>
      <w:spacing w:before="100" w:beforeAutospacing="1" w:after="100" w:afterAutospacing="1" w:line="276" w:lineRule="auto"/>
      <w:jc w:val="center"/>
    </w:pPr>
    <w:rPr>
      <w:color w:val="000000"/>
      <w:sz w:val="24"/>
      <w:szCs w:val="24"/>
      <w:lang w:eastAsia="ru-RU"/>
    </w:rPr>
  </w:style>
  <w:style w:type="paragraph" w:customStyle="1" w:styleId="S">
    <w:name w:val="S_Обычный"/>
    <w:basedOn w:val="a6"/>
    <w:link w:val="S0"/>
    <w:qFormat/>
    <w:rsid w:val="004B24D5"/>
    <w:pPr>
      <w:suppressAutoHyphens w:val="0"/>
      <w:spacing w:after="200" w:line="360" w:lineRule="auto"/>
      <w:ind w:firstLine="709"/>
      <w:jc w:val="both"/>
    </w:pPr>
    <w:rPr>
      <w:sz w:val="24"/>
      <w:szCs w:val="24"/>
      <w:lang w:eastAsia="ru-RU"/>
    </w:rPr>
  </w:style>
  <w:style w:type="character" w:customStyle="1" w:styleId="S0">
    <w:name w:val="S_Обычный Знак"/>
    <w:link w:val="S"/>
    <w:rsid w:val="004B24D5"/>
    <w:rPr>
      <w:rFonts w:ascii="Times New Roman" w:eastAsia="Times New Roman" w:hAnsi="Times New Roman"/>
      <w:sz w:val="24"/>
      <w:szCs w:val="24"/>
    </w:rPr>
  </w:style>
  <w:style w:type="paragraph" w:customStyle="1" w:styleId="xl67">
    <w:name w:val="xl67"/>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8">
    <w:name w:val="xl68"/>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9">
    <w:name w:val="xl69"/>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3">
    <w:name w:val="xl63"/>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0">
    <w:name w:val="xl70"/>
    <w:basedOn w:val="a6"/>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pPr>
    <w:rPr>
      <w:sz w:val="24"/>
      <w:szCs w:val="24"/>
      <w:lang w:eastAsia="ru-RU"/>
    </w:rPr>
  </w:style>
  <w:style w:type="paragraph" w:customStyle="1" w:styleId="xl71">
    <w:name w:val="xl71"/>
    <w:basedOn w:val="a6"/>
    <w:rsid w:val="004B24D5"/>
    <w:pPr>
      <w:pBdr>
        <w:top w:val="single" w:sz="4" w:space="0" w:color="auto"/>
        <w:left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2">
    <w:name w:val="xl72"/>
    <w:basedOn w:val="a6"/>
    <w:rsid w:val="004B24D5"/>
    <w:pPr>
      <w:pBdr>
        <w:top w:val="single" w:sz="4" w:space="0" w:color="auto"/>
        <w:bottom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3">
    <w:name w:val="xl73"/>
    <w:basedOn w:val="a6"/>
    <w:rsid w:val="004B24D5"/>
    <w:pPr>
      <w:pBdr>
        <w:top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rFonts w:ascii="Liberation Serif" w:hAnsi="Liberation Serif"/>
      <w:color w:val="000000"/>
      <w:sz w:val="24"/>
      <w:szCs w:val="24"/>
      <w:lang w:eastAsia="ru-RU"/>
    </w:rPr>
  </w:style>
  <w:style w:type="paragraph" w:customStyle="1" w:styleId="afffff2">
    <w:name w:val="Текст Таблица Титул"/>
    <w:basedOn w:val="af5"/>
    <w:link w:val="afffff3"/>
    <w:uiPriority w:val="99"/>
    <w:semiHidden/>
    <w:qFormat/>
    <w:rsid w:val="004B24D5"/>
    <w:pPr>
      <w:spacing w:after="0"/>
      <w:jc w:val="both"/>
    </w:pPr>
    <w:rPr>
      <w:rFonts w:eastAsia="Calibri"/>
      <w:sz w:val="24"/>
      <w:szCs w:val="24"/>
      <w:lang w:eastAsia="en-US"/>
    </w:rPr>
  </w:style>
  <w:style w:type="character" w:customStyle="1" w:styleId="afffff3">
    <w:name w:val="Текст Таблица Титул Знак"/>
    <w:link w:val="afffff2"/>
    <w:uiPriority w:val="99"/>
    <w:semiHidden/>
    <w:locked/>
    <w:rsid w:val="004B24D5"/>
    <w:rPr>
      <w:rFonts w:ascii="Times New Roman" w:hAnsi="Times New Roman"/>
      <w:sz w:val="24"/>
      <w:szCs w:val="24"/>
      <w:lang w:eastAsia="en-US"/>
    </w:rPr>
  </w:style>
  <w:style w:type="paragraph" w:customStyle="1" w:styleId="2b">
    <w:name w:val="Титул Таблица 2"/>
    <w:basedOn w:val="a6"/>
    <w:uiPriority w:val="99"/>
    <w:semiHidden/>
    <w:rsid w:val="004B24D5"/>
    <w:pPr>
      <w:suppressAutoHyphens w:val="0"/>
      <w:spacing w:after="200" w:line="276" w:lineRule="auto"/>
    </w:pPr>
    <w:rPr>
      <w:sz w:val="24"/>
      <w:szCs w:val="24"/>
      <w:lang w:eastAsia="ru-RU"/>
    </w:rPr>
  </w:style>
  <w:style w:type="character" w:styleId="afffff4">
    <w:name w:val="Emphasis"/>
    <w:qFormat/>
    <w:rsid w:val="004B24D5"/>
    <w:rPr>
      <w:rFonts w:cs="Times New Roman"/>
      <w:i/>
    </w:rPr>
  </w:style>
  <w:style w:type="character" w:customStyle="1" w:styleId="fontstyle01">
    <w:name w:val="fontstyle01"/>
    <w:rsid w:val="004B24D5"/>
    <w:rPr>
      <w:rFonts w:ascii="TimesNewRomanPSMT" w:hAnsi="TimesNewRomanPSMT" w:hint="default"/>
      <w:b w:val="0"/>
      <w:bCs w:val="0"/>
      <w:i w:val="0"/>
      <w:iCs w:val="0"/>
      <w:color w:val="000000"/>
      <w:sz w:val="26"/>
      <w:szCs w:val="26"/>
    </w:rPr>
  </w:style>
  <w:style w:type="paragraph" w:customStyle="1" w:styleId="1a">
    <w:name w:val="ГП_Глава 1"/>
    <w:next w:val="a6"/>
    <w:qFormat/>
    <w:rsid w:val="004B24D5"/>
    <w:pPr>
      <w:keepNext/>
      <w:pageBreakBefore/>
      <w:suppressAutoHyphens/>
      <w:spacing w:after="120"/>
      <w:ind w:firstLine="851"/>
      <w:jc w:val="both"/>
      <w:outlineLvl w:val="0"/>
    </w:pPr>
    <w:rPr>
      <w:rFonts w:ascii="PT Sans" w:hAnsi="PT Sans" w:cs="Tahoma"/>
      <w:b/>
      <w:caps/>
      <w:spacing w:val="20"/>
      <w:sz w:val="28"/>
      <w:szCs w:val="28"/>
    </w:rPr>
  </w:style>
  <w:style w:type="paragraph" w:customStyle="1" w:styleId="a1">
    <w:name w:val="ГП_Маркированный"/>
    <w:qFormat/>
    <w:rsid w:val="004B24D5"/>
    <w:pPr>
      <w:numPr>
        <w:numId w:val="4"/>
      </w:numPr>
      <w:spacing w:after="120"/>
      <w:contextualSpacing/>
      <w:jc w:val="both"/>
    </w:pPr>
    <w:rPr>
      <w:rFonts w:ascii="PT Sans" w:eastAsia="Times New Roman" w:hAnsi="PT Sans" w:cs="Arial"/>
      <w:sz w:val="24"/>
      <w:szCs w:val="24"/>
    </w:rPr>
  </w:style>
  <w:style w:type="paragraph" w:customStyle="1" w:styleId="a2">
    <w:name w:val="ГП_Нумерованный"/>
    <w:qFormat/>
    <w:rsid w:val="004B24D5"/>
    <w:pPr>
      <w:numPr>
        <w:numId w:val="5"/>
      </w:numPr>
      <w:spacing w:after="120"/>
      <w:contextualSpacing/>
      <w:jc w:val="both"/>
    </w:pPr>
    <w:rPr>
      <w:rFonts w:ascii="PT Sans" w:eastAsia="Times New Roman" w:hAnsi="PT Sans" w:cs="Arial"/>
      <w:sz w:val="24"/>
      <w:szCs w:val="24"/>
    </w:rPr>
  </w:style>
  <w:style w:type="paragraph" w:customStyle="1" w:styleId="afffff5">
    <w:name w:val="ГП_Обычный"/>
    <w:link w:val="afffff6"/>
    <w:qFormat/>
    <w:rsid w:val="004B24D5"/>
    <w:pPr>
      <w:spacing w:after="120"/>
      <w:ind w:firstLine="709"/>
      <w:contextualSpacing/>
      <w:jc w:val="both"/>
    </w:pPr>
    <w:rPr>
      <w:rFonts w:ascii="PT Sans" w:eastAsia="Times New Roman" w:hAnsi="PT Sans" w:cs="Arial"/>
      <w:sz w:val="24"/>
      <w:szCs w:val="24"/>
    </w:rPr>
  </w:style>
  <w:style w:type="character" w:customStyle="1" w:styleId="afffff6">
    <w:name w:val="ГП_Обычный Знак"/>
    <w:link w:val="afffff5"/>
    <w:rsid w:val="004B24D5"/>
    <w:rPr>
      <w:rFonts w:ascii="PT Sans" w:eastAsia="Times New Roman" w:hAnsi="PT Sans" w:cs="Arial"/>
      <w:sz w:val="24"/>
      <w:szCs w:val="24"/>
    </w:rPr>
  </w:style>
  <w:style w:type="paragraph" w:customStyle="1" w:styleId="38">
    <w:name w:val="ГП_Подстатья 3"/>
    <w:next w:val="afffff5"/>
    <w:link w:val="39"/>
    <w:qFormat/>
    <w:rsid w:val="004B24D5"/>
    <w:pPr>
      <w:keepNext/>
      <w:keepLines/>
      <w:suppressAutoHyphens/>
      <w:spacing w:after="120"/>
      <w:jc w:val="both"/>
      <w:outlineLvl w:val="2"/>
    </w:pPr>
    <w:rPr>
      <w:rFonts w:ascii="PT Sans" w:eastAsia="Times New Roman" w:hAnsi="PT Sans"/>
      <w:b/>
      <w:bCs/>
      <w:color w:val="000000"/>
      <w:sz w:val="24"/>
    </w:rPr>
  </w:style>
  <w:style w:type="character" w:customStyle="1" w:styleId="39">
    <w:name w:val="ГП_Подстатья 3 Знак"/>
    <w:link w:val="38"/>
    <w:rsid w:val="004B24D5"/>
    <w:rPr>
      <w:rFonts w:ascii="PT Sans" w:eastAsia="Times New Roman" w:hAnsi="PT Sans"/>
      <w:b/>
      <w:bCs/>
      <w:color w:val="000000"/>
      <w:sz w:val="24"/>
    </w:rPr>
  </w:style>
  <w:style w:type="paragraph" w:customStyle="1" w:styleId="44">
    <w:name w:val="ГП_Пункт 4"/>
    <w:next w:val="afffff5"/>
    <w:link w:val="45"/>
    <w:qFormat/>
    <w:rsid w:val="004B24D5"/>
    <w:pPr>
      <w:keepNext/>
      <w:suppressAutoHyphens/>
      <w:spacing w:before="120"/>
      <w:outlineLvl w:val="3"/>
    </w:pPr>
    <w:rPr>
      <w:rFonts w:ascii="PT Sans" w:hAnsi="PT Sans" w:cs="Tahoma"/>
      <w:b/>
      <w:i/>
      <w:sz w:val="24"/>
      <w:szCs w:val="24"/>
    </w:rPr>
  </w:style>
  <w:style w:type="character" w:customStyle="1" w:styleId="45">
    <w:name w:val="ГП_Пункт 4 Знак"/>
    <w:link w:val="44"/>
    <w:rsid w:val="004B24D5"/>
    <w:rPr>
      <w:rFonts w:ascii="PT Sans" w:hAnsi="PT Sans" w:cs="Tahoma"/>
      <w:b/>
      <w:i/>
      <w:sz w:val="24"/>
      <w:szCs w:val="24"/>
    </w:rPr>
  </w:style>
  <w:style w:type="paragraph" w:customStyle="1" w:styleId="afffff7">
    <w:name w:val="ГП_Рисунок название"/>
    <w:next w:val="afffff5"/>
    <w:link w:val="afffff8"/>
    <w:qFormat/>
    <w:rsid w:val="004B24D5"/>
    <w:pPr>
      <w:keepNext/>
      <w:suppressAutoHyphens/>
      <w:spacing w:before="120" w:after="120"/>
      <w:jc w:val="center"/>
      <w:outlineLvl w:val="3"/>
    </w:pPr>
    <w:rPr>
      <w:rFonts w:ascii="PT Sans" w:eastAsia="Times New Roman" w:hAnsi="PT Sans" w:cs="Arial"/>
      <w:sz w:val="24"/>
      <w:szCs w:val="24"/>
    </w:rPr>
  </w:style>
  <w:style w:type="character" w:customStyle="1" w:styleId="afffff8">
    <w:name w:val="ГП_Рисунок название Знак"/>
    <w:link w:val="afffff7"/>
    <w:rsid w:val="004B24D5"/>
    <w:rPr>
      <w:rFonts w:ascii="PT Sans" w:eastAsia="Times New Roman" w:hAnsi="PT Sans" w:cs="Arial"/>
      <w:sz w:val="24"/>
      <w:szCs w:val="24"/>
    </w:rPr>
  </w:style>
  <w:style w:type="paragraph" w:customStyle="1" w:styleId="2c">
    <w:name w:val="ГП_Статья 2"/>
    <w:next w:val="38"/>
    <w:qFormat/>
    <w:rsid w:val="004B24D5"/>
    <w:pPr>
      <w:keepNext/>
      <w:suppressAutoHyphens/>
      <w:spacing w:before="120" w:after="120"/>
      <w:jc w:val="both"/>
      <w:outlineLvl w:val="1"/>
    </w:pPr>
    <w:rPr>
      <w:rFonts w:ascii="PT Sans" w:eastAsia="Times New Roman" w:hAnsi="PT Sans" w:cs="Arial"/>
      <w:b/>
      <w:bCs/>
      <w:sz w:val="28"/>
      <w:szCs w:val="28"/>
    </w:rPr>
  </w:style>
  <w:style w:type="paragraph" w:customStyle="1" w:styleId="1b">
    <w:name w:val="ГП_Т1"/>
    <w:next w:val="a6"/>
    <w:qFormat/>
    <w:rsid w:val="004B24D5"/>
    <w:pPr>
      <w:spacing w:before="2000" w:after="120"/>
      <w:ind w:right="340"/>
      <w:contextualSpacing/>
      <w:jc w:val="right"/>
    </w:pPr>
    <w:rPr>
      <w:rFonts w:ascii="PT Sans" w:hAnsi="PT Sans" w:cs="Tahoma"/>
      <w:b/>
      <w:caps/>
      <w:sz w:val="36"/>
      <w:szCs w:val="36"/>
    </w:rPr>
  </w:style>
  <w:style w:type="paragraph" w:customStyle="1" w:styleId="2d">
    <w:name w:val="ГП_Т2"/>
    <w:next w:val="a6"/>
    <w:qFormat/>
    <w:rsid w:val="004B24D5"/>
    <w:pPr>
      <w:spacing w:after="120"/>
      <w:ind w:right="340"/>
      <w:jc w:val="right"/>
    </w:pPr>
    <w:rPr>
      <w:rFonts w:ascii="PT Sans" w:hAnsi="PT Sans" w:cs="Tahoma"/>
      <w:b/>
      <w:caps/>
      <w:sz w:val="28"/>
      <w:szCs w:val="28"/>
    </w:rPr>
  </w:style>
  <w:style w:type="paragraph" w:customStyle="1" w:styleId="3a">
    <w:name w:val="ГП_Т3"/>
    <w:next w:val="a6"/>
    <w:qFormat/>
    <w:rsid w:val="004B24D5"/>
    <w:pPr>
      <w:spacing w:before="600" w:after="120"/>
      <w:ind w:right="340"/>
      <w:contextualSpacing/>
      <w:jc w:val="right"/>
    </w:pPr>
    <w:rPr>
      <w:rFonts w:ascii="PT Sans" w:hAnsi="PT Sans" w:cs="Tahoma"/>
      <w:caps/>
      <w:sz w:val="28"/>
      <w:szCs w:val="28"/>
    </w:rPr>
  </w:style>
  <w:style w:type="paragraph" w:customStyle="1" w:styleId="46">
    <w:name w:val="ГП_Т4"/>
    <w:next w:val="a6"/>
    <w:qFormat/>
    <w:rsid w:val="004B24D5"/>
    <w:pPr>
      <w:spacing w:before="600" w:after="120"/>
      <w:ind w:right="340"/>
      <w:contextualSpacing/>
      <w:jc w:val="right"/>
    </w:pPr>
    <w:rPr>
      <w:rFonts w:ascii="PT Sans" w:hAnsi="PT Sans" w:cs="Tahoma"/>
      <w:sz w:val="28"/>
      <w:szCs w:val="28"/>
    </w:rPr>
  </w:style>
  <w:style w:type="paragraph" w:customStyle="1" w:styleId="53">
    <w:name w:val="ГП_Т5"/>
    <w:next w:val="afffff5"/>
    <w:qFormat/>
    <w:rsid w:val="004B24D5"/>
    <w:pPr>
      <w:spacing w:before="600"/>
      <w:ind w:left="1701"/>
      <w:contextualSpacing/>
      <w:jc w:val="center"/>
    </w:pPr>
    <w:rPr>
      <w:rFonts w:ascii="PT Sans" w:hAnsi="PT Sans" w:cs="Tahoma"/>
      <w:sz w:val="28"/>
      <w:szCs w:val="28"/>
    </w:rPr>
  </w:style>
  <w:style w:type="paragraph" w:customStyle="1" w:styleId="afffff9">
    <w:name w:val="ГП_Таблица влево"/>
    <w:next w:val="afffff5"/>
    <w:qFormat/>
    <w:rsid w:val="004B24D5"/>
    <w:pPr>
      <w:keepLines/>
    </w:pPr>
    <w:rPr>
      <w:rFonts w:ascii="PT Sans" w:hAnsi="PT Sans" w:cs="Tahoma"/>
      <w:sz w:val="24"/>
      <w:szCs w:val="24"/>
    </w:rPr>
  </w:style>
  <w:style w:type="paragraph" w:customStyle="1" w:styleId="afffffa">
    <w:name w:val="ГП_Таблица вправо"/>
    <w:rsid w:val="004B24D5"/>
    <w:pPr>
      <w:keepLines/>
      <w:jc w:val="right"/>
    </w:pPr>
    <w:rPr>
      <w:rFonts w:ascii="PT Sans" w:hAnsi="PT Sans" w:cs="Tahoma"/>
      <w:sz w:val="24"/>
    </w:rPr>
  </w:style>
  <w:style w:type="paragraph" w:customStyle="1" w:styleId="afffffb">
    <w:name w:val="ГП_Таблица название"/>
    <w:next w:val="afffff9"/>
    <w:link w:val="afffffc"/>
    <w:qFormat/>
    <w:rsid w:val="004B24D5"/>
    <w:pPr>
      <w:keepNext/>
      <w:spacing w:before="120" w:after="120"/>
      <w:jc w:val="right"/>
      <w:outlineLvl w:val="3"/>
    </w:pPr>
    <w:rPr>
      <w:rFonts w:ascii="PT Sans" w:eastAsia="Times New Roman" w:hAnsi="PT Sans" w:cs="Arial"/>
      <w:sz w:val="24"/>
      <w:szCs w:val="24"/>
    </w:rPr>
  </w:style>
  <w:style w:type="character" w:customStyle="1" w:styleId="afffffc">
    <w:name w:val="ГП_Таблица название Знак"/>
    <w:link w:val="afffffb"/>
    <w:rsid w:val="004B24D5"/>
    <w:rPr>
      <w:rFonts w:ascii="PT Sans" w:eastAsia="Times New Roman" w:hAnsi="PT Sans" w:cs="Arial"/>
      <w:sz w:val="24"/>
      <w:szCs w:val="24"/>
    </w:rPr>
  </w:style>
  <w:style w:type="paragraph" w:customStyle="1" w:styleId="afffffd">
    <w:name w:val="ГП_Таблица центр"/>
    <w:next w:val="afffff5"/>
    <w:qFormat/>
    <w:rsid w:val="004B24D5"/>
    <w:pPr>
      <w:keepLines/>
      <w:jc w:val="center"/>
    </w:pPr>
    <w:rPr>
      <w:rFonts w:ascii="PT Sans" w:hAnsi="PT Sans" w:cs="Tahoma"/>
      <w:sz w:val="24"/>
      <w:szCs w:val="24"/>
    </w:rPr>
  </w:style>
  <w:style w:type="paragraph" w:customStyle="1" w:styleId="afffffe">
    <w:name w:val="ГП_Таблица шапка"/>
    <w:next w:val="afffff9"/>
    <w:link w:val="affffff"/>
    <w:qFormat/>
    <w:rsid w:val="004B24D5"/>
    <w:pPr>
      <w:keepLines/>
      <w:jc w:val="center"/>
    </w:pPr>
    <w:rPr>
      <w:rFonts w:ascii="PT Sans" w:hAnsi="PT Sans" w:cs="Tahoma"/>
      <w:b/>
      <w:sz w:val="24"/>
      <w:szCs w:val="24"/>
    </w:rPr>
  </w:style>
  <w:style w:type="character" w:customStyle="1" w:styleId="affffff">
    <w:name w:val="ГП_Таблица шапка Знак"/>
    <w:link w:val="afffffe"/>
    <w:rsid w:val="004B24D5"/>
    <w:rPr>
      <w:rFonts w:ascii="PT Sans" w:hAnsi="PT Sans" w:cs="Tahoma"/>
      <w:b/>
      <w:sz w:val="24"/>
      <w:szCs w:val="24"/>
    </w:rPr>
  </w:style>
  <w:style w:type="paragraph" w:customStyle="1" w:styleId="affffff0">
    <w:name w:val="ГП_Таблица ширина"/>
    <w:qFormat/>
    <w:rsid w:val="004B24D5"/>
    <w:pPr>
      <w:keepLines/>
      <w:jc w:val="both"/>
    </w:pPr>
    <w:rPr>
      <w:rFonts w:ascii="PT Sans" w:hAnsi="PT Sans" w:cs="Tahoma"/>
      <w:sz w:val="24"/>
      <w:szCs w:val="24"/>
    </w:rPr>
  </w:style>
  <w:style w:type="paragraph" w:customStyle="1" w:styleId="affffff1">
    <w:name w:val="Н_Глава"/>
    <w:next w:val="a6"/>
    <w:rsid w:val="004B24D5"/>
    <w:pPr>
      <w:keepNext/>
      <w:keepLines/>
      <w:suppressAutoHyphens/>
      <w:spacing w:before="120" w:after="120"/>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6"/>
    <w:rsid w:val="004B24D5"/>
    <w:pPr>
      <w:numPr>
        <w:numId w:val="6"/>
      </w:numPr>
      <w:spacing w:after="120"/>
      <w:contextualSpacing/>
      <w:jc w:val="both"/>
    </w:pPr>
    <w:rPr>
      <w:rFonts w:ascii="PT Sans" w:eastAsia="Times New Roman" w:hAnsi="PT Sans"/>
      <w:sz w:val="24"/>
      <w:szCs w:val="20"/>
    </w:rPr>
  </w:style>
  <w:style w:type="paragraph" w:customStyle="1" w:styleId="affffff2">
    <w:name w:val="Н_Название таблицы"/>
    <w:autoRedefine/>
    <w:rsid w:val="004B24D5"/>
    <w:pPr>
      <w:keepNext/>
      <w:keepLines/>
      <w:jc w:val="right"/>
      <w:outlineLvl w:val="3"/>
    </w:pPr>
    <w:rPr>
      <w:rFonts w:ascii="PT Sans" w:eastAsia="Times New Roman" w:hAnsi="PT Sans"/>
      <w:bCs/>
      <w:sz w:val="24"/>
      <w:szCs w:val="28"/>
    </w:rPr>
  </w:style>
  <w:style w:type="paragraph" w:customStyle="1" w:styleId="affffff3">
    <w:name w:val="Н_Обычный"/>
    <w:rsid w:val="004B24D5"/>
    <w:pPr>
      <w:ind w:firstLine="709"/>
      <w:contextualSpacing/>
      <w:jc w:val="both"/>
    </w:pPr>
    <w:rPr>
      <w:rFonts w:ascii="PT Sans" w:eastAsia="Times New Roman" w:hAnsi="PT Sans" w:cs="Tahoma"/>
      <w:sz w:val="24"/>
      <w:szCs w:val="24"/>
    </w:rPr>
  </w:style>
  <w:style w:type="paragraph" w:customStyle="1" w:styleId="affffff4">
    <w:name w:val="Н_Приложение"/>
    <w:next w:val="affffff3"/>
    <w:rsid w:val="004B24D5"/>
    <w:pPr>
      <w:keepNext/>
      <w:widowControl w:val="0"/>
      <w:jc w:val="right"/>
      <w:outlineLvl w:val="2"/>
    </w:pPr>
    <w:rPr>
      <w:rFonts w:ascii="PT Sans" w:eastAsia="Times New Roman" w:hAnsi="PT Sans" w:cs="Tahoma"/>
      <w:sz w:val="28"/>
      <w:szCs w:val="28"/>
    </w:rPr>
  </w:style>
  <w:style w:type="paragraph" w:customStyle="1" w:styleId="affffff5">
    <w:name w:val="Н_Раздел"/>
    <w:next w:val="affffff1"/>
    <w:rsid w:val="004B24D5"/>
    <w:pPr>
      <w:pageBreakBefore/>
      <w:suppressAutoHyphens/>
      <w:spacing w:after="120"/>
      <w:jc w:val="both"/>
      <w:outlineLvl w:val="0"/>
    </w:pPr>
    <w:rPr>
      <w:rFonts w:ascii="PT Sans" w:eastAsia="Times New Roman" w:hAnsi="PT Sans"/>
      <w:b/>
      <w:bCs/>
      <w:sz w:val="28"/>
      <w:szCs w:val="28"/>
    </w:rPr>
  </w:style>
  <w:style w:type="paragraph" w:customStyle="1" w:styleId="1c">
    <w:name w:val="Н_Т1"/>
    <w:next w:val="a6"/>
    <w:rsid w:val="004B24D5"/>
    <w:pPr>
      <w:spacing w:before="2000" w:after="120" w:line="276" w:lineRule="auto"/>
      <w:contextualSpacing/>
      <w:jc w:val="right"/>
    </w:pPr>
    <w:rPr>
      <w:rFonts w:ascii="PT Sans" w:hAnsi="PT Sans" w:cs="Tahoma"/>
      <w:b/>
      <w:caps/>
      <w:sz w:val="36"/>
      <w:szCs w:val="36"/>
    </w:rPr>
  </w:style>
  <w:style w:type="paragraph" w:customStyle="1" w:styleId="2e">
    <w:name w:val="Н_Т2"/>
    <w:next w:val="a6"/>
    <w:rsid w:val="004B24D5"/>
    <w:pPr>
      <w:spacing w:line="276" w:lineRule="auto"/>
      <w:jc w:val="right"/>
    </w:pPr>
    <w:rPr>
      <w:rFonts w:ascii="PT Sans" w:hAnsi="PT Sans" w:cs="Tahoma"/>
      <w:b/>
      <w:caps/>
      <w:sz w:val="28"/>
      <w:szCs w:val="28"/>
    </w:rPr>
  </w:style>
  <w:style w:type="paragraph" w:customStyle="1" w:styleId="3b">
    <w:name w:val="Н_Т3"/>
    <w:next w:val="affffff3"/>
    <w:rsid w:val="004B24D5"/>
    <w:pPr>
      <w:spacing w:before="600" w:line="276" w:lineRule="auto"/>
      <w:ind w:left="1701"/>
      <w:contextualSpacing/>
      <w:jc w:val="center"/>
    </w:pPr>
    <w:rPr>
      <w:rFonts w:ascii="PT Sans" w:hAnsi="PT Sans" w:cs="Tahoma"/>
      <w:sz w:val="28"/>
      <w:szCs w:val="28"/>
    </w:rPr>
  </w:style>
  <w:style w:type="paragraph" w:customStyle="1" w:styleId="affffff6">
    <w:name w:val="Н_Таблица"/>
    <w:next w:val="affffff3"/>
    <w:rsid w:val="004B24D5"/>
    <w:pPr>
      <w:contextualSpacing/>
    </w:pPr>
    <w:rPr>
      <w:rFonts w:ascii="PT Sans" w:eastAsia="Times New Roman" w:hAnsi="PT Sans" w:cs="Tahoma"/>
      <w:sz w:val="24"/>
      <w:szCs w:val="20"/>
    </w:rPr>
  </w:style>
  <w:style w:type="paragraph" w:customStyle="1" w:styleId="affffff7">
    <w:name w:val="Н_Таблица название"/>
    <w:next w:val="affffff6"/>
    <w:autoRedefine/>
    <w:rsid w:val="004B24D5"/>
    <w:pPr>
      <w:keepNext/>
      <w:keepLines/>
      <w:spacing w:after="120"/>
      <w:jc w:val="right"/>
      <w:outlineLvl w:val="3"/>
    </w:pPr>
    <w:rPr>
      <w:rFonts w:ascii="PT Sans" w:eastAsia="Times New Roman" w:hAnsi="PT Sans"/>
      <w:bCs/>
      <w:sz w:val="24"/>
      <w:szCs w:val="28"/>
    </w:rPr>
  </w:style>
  <w:style w:type="paragraph" w:customStyle="1" w:styleId="affffff8">
    <w:name w:val="Н_Таблица шапка"/>
    <w:next w:val="affffff3"/>
    <w:rsid w:val="004B24D5"/>
    <w:pPr>
      <w:jc w:val="center"/>
    </w:pPr>
    <w:rPr>
      <w:rFonts w:ascii="PT Sans" w:eastAsia="Times New Roman" w:hAnsi="PT Sans" w:cs="Tahoma"/>
      <w:b/>
      <w:sz w:val="24"/>
      <w:szCs w:val="20"/>
    </w:rPr>
  </w:style>
  <w:style w:type="paragraph" w:customStyle="1" w:styleId="a0">
    <w:name w:val="Н_Часть"/>
    <w:next w:val="affffff3"/>
    <w:rsid w:val="004B24D5"/>
    <w:pPr>
      <w:numPr>
        <w:numId w:val="7"/>
      </w:numPr>
      <w:tabs>
        <w:tab w:val="num" w:pos="925"/>
      </w:tabs>
      <w:ind w:left="-152" w:firstLine="720"/>
      <w:contextualSpacing/>
      <w:jc w:val="both"/>
    </w:pPr>
    <w:rPr>
      <w:rFonts w:ascii="PT Sans" w:eastAsia="Times New Roman" w:hAnsi="PT Sans" w:cs="Tahoma"/>
      <w:sz w:val="24"/>
      <w:szCs w:val="24"/>
    </w:rPr>
  </w:style>
  <w:style w:type="paragraph" w:styleId="4">
    <w:name w:val="List Number 4"/>
    <w:basedOn w:val="a6"/>
    <w:unhideWhenUsed/>
    <w:rsid w:val="004B24D5"/>
    <w:pPr>
      <w:numPr>
        <w:numId w:val="8"/>
      </w:numPr>
      <w:suppressAutoHyphens w:val="0"/>
      <w:spacing w:after="120" w:line="276" w:lineRule="auto"/>
      <w:contextualSpacing/>
    </w:pPr>
    <w:rPr>
      <w:rFonts w:ascii="PT Sans" w:hAnsi="PT Sans"/>
      <w:sz w:val="22"/>
      <w:szCs w:val="22"/>
      <w:lang w:eastAsia="ru-RU"/>
    </w:rPr>
  </w:style>
  <w:style w:type="paragraph" w:customStyle="1" w:styleId="affffff9">
    <w:name w:val="П_Глава"/>
    <w:next w:val="a6"/>
    <w:qFormat/>
    <w:rsid w:val="004B24D5"/>
    <w:pPr>
      <w:keepNext/>
      <w:keepLines/>
      <w:pageBreakBefore/>
      <w:suppressLineNumbers/>
      <w:suppressAutoHyphens/>
      <w:spacing w:before="120" w:after="120"/>
      <w:jc w:val="center"/>
      <w:outlineLvl w:val="0"/>
    </w:pPr>
    <w:rPr>
      <w:rFonts w:ascii="PT Sans" w:eastAsia="Times New Roman" w:hAnsi="PT Sans" w:cs="Tahoma"/>
      <w:b/>
      <w:bCs/>
      <w:sz w:val="28"/>
      <w:szCs w:val="28"/>
    </w:rPr>
  </w:style>
  <w:style w:type="paragraph" w:customStyle="1" w:styleId="affffffa">
    <w:name w:val="П_Маркированный"/>
    <w:next w:val="a6"/>
    <w:link w:val="affffffb"/>
    <w:qFormat/>
    <w:rsid w:val="004B24D5"/>
    <w:pPr>
      <w:kinsoku w:val="0"/>
      <w:overflowPunct w:val="0"/>
      <w:autoSpaceDE w:val="0"/>
      <w:autoSpaceDN w:val="0"/>
      <w:ind w:left="1671" w:hanging="360"/>
    </w:pPr>
    <w:rPr>
      <w:rFonts w:ascii="PT Sans" w:eastAsia="Times New Roman" w:hAnsi="PT Sans"/>
      <w:sz w:val="24"/>
      <w:szCs w:val="24"/>
      <w:lang w:eastAsia="en-US"/>
    </w:rPr>
  </w:style>
  <w:style w:type="character" w:customStyle="1" w:styleId="affffffb">
    <w:name w:val="П_Маркированный Знак"/>
    <w:link w:val="affffffa"/>
    <w:rsid w:val="004B24D5"/>
    <w:rPr>
      <w:rFonts w:ascii="PT Sans" w:eastAsia="Times New Roman" w:hAnsi="PT Sans"/>
      <w:sz w:val="24"/>
      <w:szCs w:val="24"/>
      <w:lang w:eastAsia="en-US"/>
    </w:rPr>
  </w:style>
  <w:style w:type="paragraph" w:customStyle="1" w:styleId="affffffc">
    <w:name w:val="П_Приложение заголовок"/>
    <w:next w:val="affffa"/>
    <w:link w:val="affffffd"/>
    <w:qFormat/>
    <w:rsid w:val="004B24D5"/>
    <w:pPr>
      <w:autoSpaceDE w:val="0"/>
      <w:autoSpaceDN w:val="0"/>
      <w:adjustRightInd w:val="0"/>
      <w:spacing w:before="240" w:after="200"/>
      <w:jc w:val="center"/>
    </w:pPr>
    <w:rPr>
      <w:rFonts w:ascii="PT Sans" w:hAnsi="PT Sans" w:cs="Tahoma"/>
      <w:b/>
      <w:caps/>
      <w:sz w:val="24"/>
      <w:szCs w:val="24"/>
    </w:rPr>
  </w:style>
  <w:style w:type="character" w:customStyle="1" w:styleId="affffffd">
    <w:name w:val="П_Приложение заголовок Знак"/>
    <w:link w:val="affffffc"/>
    <w:rsid w:val="004B24D5"/>
    <w:rPr>
      <w:rFonts w:ascii="PT Sans" w:hAnsi="PT Sans" w:cs="Tahoma"/>
      <w:b/>
      <w:caps/>
      <w:sz w:val="24"/>
      <w:szCs w:val="24"/>
    </w:rPr>
  </w:style>
  <w:style w:type="paragraph" w:customStyle="1" w:styleId="affffffe">
    <w:name w:val="П_Приложение номер"/>
    <w:next w:val="affffa"/>
    <w:link w:val="afffffff"/>
    <w:qFormat/>
    <w:rsid w:val="004B24D5"/>
    <w:pPr>
      <w:keepNext/>
      <w:keepLines/>
      <w:pageBreakBefore/>
      <w:suppressLineNumbers/>
      <w:suppressAutoHyphens/>
      <w:jc w:val="right"/>
      <w:outlineLvl w:val="0"/>
    </w:pPr>
    <w:rPr>
      <w:rFonts w:ascii="PT Sans" w:eastAsia="Times New Roman" w:hAnsi="PT Sans" w:cs="Tahoma"/>
      <w:b/>
      <w:bCs/>
      <w:color w:val="000000"/>
      <w:sz w:val="28"/>
      <w:szCs w:val="28"/>
    </w:rPr>
  </w:style>
  <w:style w:type="character" w:customStyle="1" w:styleId="afffffff">
    <w:name w:val="П_Приложение номер Знак"/>
    <w:link w:val="affffffe"/>
    <w:rsid w:val="004B24D5"/>
    <w:rPr>
      <w:rFonts w:ascii="PT Sans" w:eastAsia="Times New Roman" w:hAnsi="PT Sans" w:cs="Tahoma"/>
      <w:b/>
      <w:bCs/>
      <w:color w:val="000000"/>
      <w:sz w:val="28"/>
      <w:szCs w:val="28"/>
    </w:rPr>
  </w:style>
  <w:style w:type="paragraph" w:customStyle="1" w:styleId="afffffff0">
    <w:name w:val="П_Пункт"/>
    <w:link w:val="afffffff1"/>
    <w:autoRedefine/>
    <w:qFormat/>
    <w:rsid w:val="004B24D5"/>
    <w:pPr>
      <w:tabs>
        <w:tab w:val="left" w:pos="1134"/>
      </w:tabs>
      <w:ind w:firstLine="709"/>
      <w:jc w:val="both"/>
    </w:pPr>
    <w:rPr>
      <w:rFonts w:ascii="PT Sans" w:eastAsia="Times New Roman" w:hAnsi="PT Sans" w:cs="Tahoma"/>
      <w:sz w:val="24"/>
      <w:szCs w:val="24"/>
      <w:lang w:eastAsia="en-US"/>
    </w:rPr>
  </w:style>
  <w:style w:type="character" w:customStyle="1" w:styleId="afffffff1">
    <w:name w:val="П_Пункт Знак"/>
    <w:link w:val="afffffff0"/>
    <w:rsid w:val="004B24D5"/>
    <w:rPr>
      <w:rFonts w:ascii="PT Sans" w:eastAsia="Times New Roman" w:hAnsi="PT Sans" w:cs="Tahoma"/>
      <w:sz w:val="24"/>
      <w:szCs w:val="24"/>
      <w:lang w:eastAsia="en-US"/>
    </w:rPr>
  </w:style>
  <w:style w:type="paragraph" w:customStyle="1" w:styleId="afffffff2">
    <w:name w:val="П_Статья"/>
    <w:next w:val="affffa"/>
    <w:link w:val="afffffff3"/>
    <w:qFormat/>
    <w:rsid w:val="004B24D5"/>
    <w:pPr>
      <w:keepNext/>
      <w:suppressAutoHyphens/>
      <w:spacing w:before="120" w:after="120"/>
      <w:ind w:left="1069" w:hanging="360"/>
      <w:contextualSpacing/>
      <w:outlineLvl w:val="1"/>
    </w:pPr>
    <w:rPr>
      <w:rFonts w:ascii="PT Sans" w:eastAsia="Times New Roman" w:hAnsi="PT Sans" w:cs="Tahoma"/>
      <w:b/>
      <w:sz w:val="24"/>
      <w:szCs w:val="24"/>
    </w:rPr>
  </w:style>
  <w:style w:type="character" w:customStyle="1" w:styleId="afffffff3">
    <w:name w:val="П_Статья Знак"/>
    <w:link w:val="afffffff2"/>
    <w:rsid w:val="004B24D5"/>
    <w:rPr>
      <w:rFonts w:ascii="PT Sans" w:eastAsia="Times New Roman" w:hAnsi="PT Sans" w:cs="Tahoma"/>
      <w:b/>
      <w:sz w:val="24"/>
      <w:szCs w:val="24"/>
    </w:rPr>
  </w:style>
  <w:style w:type="paragraph" w:customStyle="1" w:styleId="1d">
    <w:name w:val="П_Т1"/>
    <w:next w:val="a6"/>
    <w:qFormat/>
    <w:rsid w:val="004B24D5"/>
    <w:pPr>
      <w:spacing w:before="500" w:line="276" w:lineRule="auto"/>
      <w:ind w:left="1701"/>
      <w:contextualSpacing/>
      <w:jc w:val="center"/>
    </w:pPr>
    <w:rPr>
      <w:rFonts w:ascii="PT Sans" w:hAnsi="PT Sans" w:cs="Tahoma"/>
      <w:b/>
      <w:caps/>
      <w:sz w:val="36"/>
      <w:szCs w:val="36"/>
    </w:rPr>
  </w:style>
  <w:style w:type="paragraph" w:customStyle="1" w:styleId="2f">
    <w:name w:val="П_Т2"/>
    <w:next w:val="a6"/>
    <w:qFormat/>
    <w:rsid w:val="004B24D5"/>
    <w:pPr>
      <w:spacing w:before="2600" w:after="120" w:line="276" w:lineRule="auto"/>
      <w:ind w:left="1701"/>
      <w:contextualSpacing/>
      <w:jc w:val="center"/>
    </w:pPr>
    <w:rPr>
      <w:rFonts w:ascii="PT Sans" w:hAnsi="PT Sans" w:cs="Tahoma"/>
      <w:b/>
      <w:caps/>
      <w:sz w:val="36"/>
      <w:szCs w:val="40"/>
    </w:rPr>
  </w:style>
  <w:style w:type="paragraph" w:customStyle="1" w:styleId="3c">
    <w:name w:val="П_Т3"/>
    <w:next w:val="affffa"/>
    <w:qFormat/>
    <w:rsid w:val="004B24D5"/>
    <w:pPr>
      <w:spacing w:before="600" w:line="276" w:lineRule="auto"/>
      <w:ind w:left="1701"/>
      <w:contextualSpacing/>
      <w:jc w:val="center"/>
    </w:pPr>
    <w:rPr>
      <w:rFonts w:ascii="PT Sans" w:hAnsi="PT Sans" w:cs="Tahoma"/>
      <w:sz w:val="28"/>
      <w:szCs w:val="36"/>
    </w:rPr>
  </w:style>
  <w:style w:type="paragraph" w:customStyle="1" w:styleId="afffffff4">
    <w:name w:val="П_Таблица"/>
    <w:next w:val="affffa"/>
    <w:link w:val="afffffff5"/>
    <w:qFormat/>
    <w:rsid w:val="004B24D5"/>
    <w:pPr>
      <w:ind w:firstLine="284"/>
      <w:jc w:val="both"/>
    </w:pPr>
    <w:rPr>
      <w:rFonts w:ascii="PT Sans" w:eastAsia="Times New Roman" w:hAnsi="PT Sans"/>
      <w:sz w:val="24"/>
      <w:szCs w:val="24"/>
      <w:lang w:eastAsia="en-US"/>
    </w:rPr>
  </w:style>
  <w:style w:type="character" w:customStyle="1" w:styleId="afffffff5">
    <w:name w:val="П_Таблица Знак"/>
    <w:link w:val="afffffff4"/>
    <w:rsid w:val="004B24D5"/>
    <w:rPr>
      <w:rFonts w:ascii="PT Sans" w:eastAsia="Times New Roman" w:hAnsi="PT Sans"/>
      <w:sz w:val="24"/>
      <w:szCs w:val="24"/>
      <w:lang w:eastAsia="en-US"/>
    </w:rPr>
  </w:style>
  <w:style w:type="paragraph" w:customStyle="1" w:styleId="afffffff6">
    <w:name w:val="П_Таблица шапка"/>
    <w:next w:val="afffffff4"/>
    <w:link w:val="afffffff7"/>
    <w:qFormat/>
    <w:rsid w:val="004B24D5"/>
    <w:pPr>
      <w:keepNext/>
      <w:suppressAutoHyphens/>
      <w:jc w:val="center"/>
    </w:pPr>
    <w:rPr>
      <w:rFonts w:ascii="PT Sans" w:eastAsia="Times New Roman" w:hAnsi="PT Sans"/>
      <w:b/>
      <w:sz w:val="24"/>
      <w:szCs w:val="24"/>
      <w:lang w:eastAsia="en-US"/>
    </w:rPr>
  </w:style>
  <w:style w:type="character" w:customStyle="1" w:styleId="afffffff7">
    <w:name w:val="П_Таблица шапка Знак"/>
    <w:link w:val="afffffff6"/>
    <w:rsid w:val="004B24D5"/>
    <w:rPr>
      <w:rFonts w:ascii="PT Sans" w:eastAsia="Times New Roman" w:hAnsi="PT Sans"/>
      <w:b/>
      <w:sz w:val="24"/>
      <w:szCs w:val="24"/>
      <w:lang w:eastAsia="en-US"/>
    </w:rPr>
  </w:style>
  <w:style w:type="paragraph" w:customStyle="1" w:styleId="afffffff8">
    <w:name w:val="П_Часть"/>
    <w:next w:val="affffa"/>
    <w:qFormat/>
    <w:rsid w:val="004B24D5"/>
    <w:pPr>
      <w:spacing w:line="276" w:lineRule="auto"/>
      <w:ind w:firstLine="709"/>
      <w:contextualSpacing/>
      <w:jc w:val="both"/>
    </w:pPr>
    <w:rPr>
      <w:rFonts w:ascii="PT Sans" w:eastAsia="Times New Roman" w:hAnsi="PT Sans" w:cs="Tahoma"/>
      <w:sz w:val="24"/>
      <w:szCs w:val="24"/>
      <w:lang w:eastAsia="en-US"/>
    </w:rPr>
  </w:style>
  <w:style w:type="paragraph" w:customStyle="1" w:styleId="afffffff9">
    <w:name w:val="Сжат"/>
    <w:basedOn w:val="a6"/>
    <w:qFormat/>
    <w:rsid w:val="004B24D5"/>
    <w:pPr>
      <w:suppressAutoHyphens w:val="0"/>
      <w:spacing w:after="200" w:line="276" w:lineRule="auto"/>
      <w:ind w:firstLine="709"/>
      <w:contextualSpacing/>
      <w:jc w:val="both"/>
    </w:pPr>
    <w:rPr>
      <w:rFonts w:ascii="PT Sans" w:hAnsi="PT Sans"/>
      <w:sz w:val="24"/>
      <w:szCs w:val="22"/>
      <w:lang w:eastAsia="ru-RU"/>
    </w:rPr>
  </w:style>
  <w:style w:type="numbering" w:customStyle="1" w:styleId="1e">
    <w:name w:val="Нет списка1"/>
    <w:next w:val="a9"/>
    <w:uiPriority w:val="99"/>
    <w:semiHidden/>
    <w:unhideWhenUsed/>
    <w:rsid w:val="004B24D5"/>
  </w:style>
  <w:style w:type="table" w:customStyle="1" w:styleId="2f0">
    <w:name w:val="Сетка таблицы2"/>
    <w:basedOn w:val="a8"/>
    <w:next w:val="af4"/>
    <w:uiPriority w:val="59"/>
    <w:rsid w:val="004B24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rsid w:val="004B24D5"/>
    <w:pPr>
      <w:suppressAutoHyphens w:val="0"/>
      <w:spacing w:before="100" w:beforeAutospacing="1" w:after="100" w:afterAutospacing="1" w:line="276" w:lineRule="auto"/>
    </w:pPr>
    <w:rPr>
      <w:sz w:val="24"/>
      <w:szCs w:val="24"/>
      <w:lang w:eastAsia="ru-RU"/>
    </w:rPr>
  </w:style>
  <w:style w:type="paragraph" w:customStyle="1" w:styleId="afffffffa">
    <w:name w:val="Логотип ООО"/>
    <w:basedOn w:val="af5"/>
    <w:next w:val="afffffffb"/>
    <w:link w:val="afffffffc"/>
    <w:uiPriority w:val="99"/>
    <w:semiHidden/>
    <w:rsid w:val="004B24D5"/>
    <w:pPr>
      <w:spacing w:after="0"/>
      <w:ind w:firstLine="567"/>
      <w:jc w:val="both"/>
    </w:pPr>
    <w:rPr>
      <w:rFonts w:eastAsia="Calibri"/>
      <w:b/>
      <w:sz w:val="24"/>
      <w:szCs w:val="24"/>
      <w:lang w:eastAsia="en-US"/>
    </w:rPr>
  </w:style>
  <w:style w:type="character" w:customStyle="1" w:styleId="afffffffc">
    <w:name w:val="Логотип ООО Знак"/>
    <w:link w:val="afffffffa"/>
    <w:uiPriority w:val="99"/>
    <w:semiHidden/>
    <w:locked/>
    <w:rsid w:val="004B24D5"/>
    <w:rPr>
      <w:rFonts w:ascii="Times New Roman" w:hAnsi="Times New Roman"/>
      <w:b/>
      <w:sz w:val="24"/>
      <w:szCs w:val="24"/>
      <w:lang w:eastAsia="en-US"/>
    </w:rPr>
  </w:style>
  <w:style w:type="paragraph" w:customStyle="1" w:styleId="afffffffb">
    <w:name w:val="Логотип ЮганскНИПИ"/>
    <w:basedOn w:val="af5"/>
    <w:next w:val="af5"/>
    <w:link w:val="afffffffd"/>
    <w:uiPriority w:val="99"/>
    <w:semiHidden/>
    <w:rsid w:val="004B24D5"/>
    <w:pPr>
      <w:spacing w:after="0"/>
      <w:ind w:firstLine="567"/>
      <w:jc w:val="both"/>
    </w:pPr>
    <w:rPr>
      <w:rFonts w:eastAsia="Calibri"/>
      <w:b/>
      <w:sz w:val="24"/>
      <w:szCs w:val="24"/>
      <w:lang w:eastAsia="en-US"/>
    </w:rPr>
  </w:style>
  <w:style w:type="character" w:customStyle="1" w:styleId="afffffffd">
    <w:name w:val="Логотип ЮганскНИПИ Знак"/>
    <w:link w:val="afffffffb"/>
    <w:uiPriority w:val="99"/>
    <w:semiHidden/>
    <w:locked/>
    <w:rsid w:val="004B24D5"/>
    <w:rPr>
      <w:rFonts w:ascii="Times New Roman" w:hAnsi="Times New Roman"/>
      <w:b/>
      <w:sz w:val="24"/>
      <w:szCs w:val="24"/>
      <w:lang w:eastAsia="en-US"/>
    </w:rPr>
  </w:style>
  <w:style w:type="paragraph" w:customStyle="1" w:styleId="afffffffe">
    <w:name w:val="Название проекта"/>
    <w:basedOn w:val="af5"/>
    <w:next w:val="af5"/>
    <w:link w:val="affffffff"/>
    <w:uiPriority w:val="99"/>
    <w:rsid w:val="004B24D5"/>
    <w:pPr>
      <w:spacing w:after="0"/>
      <w:jc w:val="center"/>
    </w:pPr>
    <w:rPr>
      <w:rFonts w:eastAsia="Calibri"/>
      <w:sz w:val="36"/>
      <w:szCs w:val="22"/>
      <w:lang w:eastAsia="en-US"/>
    </w:rPr>
  </w:style>
  <w:style w:type="character" w:customStyle="1" w:styleId="affffffff">
    <w:name w:val="Название проекта Знак"/>
    <w:link w:val="afffffffe"/>
    <w:uiPriority w:val="99"/>
    <w:locked/>
    <w:rsid w:val="004B24D5"/>
    <w:rPr>
      <w:rFonts w:ascii="Times New Roman" w:hAnsi="Times New Roman"/>
      <w:sz w:val="36"/>
      <w:lang w:eastAsia="en-US"/>
    </w:rPr>
  </w:style>
  <w:style w:type="paragraph" w:customStyle="1" w:styleId="affffffff0">
    <w:name w:val="Стадия проекта"/>
    <w:basedOn w:val="af5"/>
    <w:next w:val="af5"/>
    <w:link w:val="affffffff1"/>
    <w:uiPriority w:val="99"/>
    <w:rsid w:val="004B24D5"/>
    <w:pPr>
      <w:spacing w:after="0"/>
      <w:jc w:val="center"/>
    </w:pPr>
    <w:rPr>
      <w:rFonts w:eastAsia="Calibri"/>
      <w:b/>
      <w:caps/>
      <w:sz w:val="28"/>
      <w:szCs w:val="24"/>
      <w:lang w:eastAsia="en-US"/>
    </w:rPr>
  </w:style>
  <w:style w:type="character" w:customStyle="1" w:styleId="affffffff1">
    <w:name w:val="Стадия проекта Знак"/>
    <w:link w:val="affffffff0"/>
    <w:uiPriority w:val="99"/>
    <w:locked/>
    <w:rsid w:val="004B24D5"/>
    <w:rPr>
      <w:rFonts w:ascii="Times New Roman" w:hAnsi="Times New Roman"/>
      <w:b/>
      <w:caps/>
      <w:sz w:val="28"/>
      <w:szCs w:val="24"/>
      <w:lang w:eastAsia="en-US"/>
    </w:rPr>
  </w:style>
  <w:style w:type="paragraph" w:customStyle="1" w:styleId="affffffff2">
    <w:name w:val="Название тома"/>
    <w:basedOn w:val="af5"/>
    <w:next w:val="af5"/>
    <w:link w:val="affffffff3"/>
    <w:uiPriority w:val="99"/>
    <w:rsid w:val="004B24D5"/>
    <w:pPr>
      <w:spacing w:after="0"/>
      <w:jc w:val="center"/>
    </w:pPr>
    <w:rPr>
      <w:rFonts w:eastAsia="Calibri"/>
      <w:b/>
      <w:sz w:val="28"/>
      <w:szCs w:val="24"/>
      <w:lang w:eastAsia="en-US"/>
    </w:rPr>
  </w:style>
  <w:style w:type="character" w:customStyle="1" w:styleId="affffffff3">
    <w:name w:val="Название тома Знак"/>
    <w:link w:val="affffffff2"/>
    <w:uiPriority w:val="99"/>
    <w:locked/>
    <w:rsid w:val="004B24D5"/>
    <w:rPr>
      <w:rFonts w:ascii="Times New Roman" w:hAnsi="Times New Roman"/>
      <w:b/>
      <w:sz w:val="28"/>
      <w:szCs w:val="24"/>
      <w:lang w:eastAsia="en-US"/>
    </w:rPr>
  </w:style>
  <w:style w:type="paragraph" w:customStyle="1" w:styleId="affffffff4">
    <w:name w:val="Номер тома"/>
    <w:basedOn w:val="af5"/>
    <w:next w:val="af5"/>
    <w:link w:val="affffffff5"/>
    <w:uiPriority w:val="99"/>
    <w:qFormat/>
    <w:rsid w:val="004B24D5"/>
    <w:pPr>
      <w:spacing w:after="0"/>
      <w:jc w:val="both"/>
    </w:pPr>
    <w:rPr>
      <w:rFonts w:eastAsia="Calibri"/>
      <w:b/>
      <w:sz w:val="32"/>
      <w:szCs w:val="24"/>
      <w:lang w:eastAsia="en-US"/>
    </w:rPr>
  </w:style>
  <w:style w:type="character" w:customStyle="1" w:styleId="affffffff5">
    <w:name w:val="Номер тома Знак"/>
    <w:link w:val="affffffff4"/>
    <w:uiPriority w:val="99"/>
    <w:locked/>
    <w:rsid w:val="004B24D5"/>
    <w:rPr>
      <w:rFonts w:ascii="Times New Roman" w:hAnsi="Times New Roman"/>
      <w:b/>
      <w:sz w:val="32"/>
      <w:szCs w:val="24"/>
      <w:lang w:eastAsia="en-US"/>
    </w:rPr>
  </w:style>
  <w:style w:type="paragraph" w:customStyle="1" w:styleId="affffffff6">
    <w:name w:val="Год"/>
    <w:basedOn w:val="af5"/>
    <w:next w:val="af5"/>
    <w:link w:val="affffffff7"/>
    <w:uiPriority w:val="99"/>
    <w:semiHidden/>
    <w:rsid w:val="004B24D5"/>
    <w:pPr>
      <w:spacing w:after="0"/>
      <w:ind w:firstLine="567"/>
      <w:jc w:val="center"/>
    </w:pPr>
    <w:rPr>
      <w:rFonts w:eastAsia="Calibri"/>
      <w:b/>
      <w:sz w:val="28"/>
      <w:szCs w:val="24"/>
      <w:lang w:eastAsia="en-US"/>
    </w:rPr>
  </w:style>
  <w:style w:type="character" w:customStyle="1" w:styleId="affffffff7">
    <w:name w:val="Год Знак"/>
    <w:link w:val="affffffff6"/>
    <w:uiPriority w:val="99"/>
    <w:semiHidden/>
    <w:locked/>
    <w:rsid w:val="004B24D5"/>
    <w:rPr>
      <w:rFonts w:ascii="Times New Roman" w:hAnsi="Times New Roman"/>
      <w:b/>
      <w:sz w:val="28"/>
      <w:szCs w:val="24"/>
      <w:lang w:eastAsia="en-US"/>
    </w:rPr>
  </w:style>
  <w:style w:type="paragraph" w:customStyle="1" w:styleId="-">
    <w:name w:val="Шифр-Код тома"/>
    <w:basedOn w:val="af5"/>
    <w:uiPriority w:val="99"/>
    <w:rsid w:val="004B24D5"/>
    <w:pPr>
      <w:spacing w:after="0"/>
      <w:jc w:val="center"/>
    </w:pPr>
    <w:rPr>
      <w:rFonts w:eastAsia="Calibri"/>
      <w:b/>
      <w:sz w:val="32"/>
      <w:szCs w:val="24"/>
      <w:lang w:eastAsia="en-US"/>
    </w:rPr>
  </w:style>
  <w:style w:type="paragraph" w:customStyle="1" w:styleId="affffffff8">
    <w:name w:val="Номер тома по правому"/>
    <w:basedOn w:val="affffffff4"/>
    <w:uiPriority w:val="99"/>
    <w:semiHidden/>
    <w:rsid w:val="004B24D5"/>
    <w:pPr>
      <w:jc w:val="right"/>
    </w:pPr>
  </w:style>
  <w:style w:type="character" w:customStyle="1" w:styleId="affffffff9">
    <w:name w:val="Неразрешенное упоминание"/>
    <w:uiPriority w:val="99"/>
    <w:semiHidden/>
    <w:unhideWhenUsed/>
    <w:rsid w:val="004B24D5"/>
    <w:rPr>
      <w:color w:val="605E5C"/>
      <w:shd w:val="clear" w:color="auto" w:fill="E1DFDD"/>
    </w:rPr>
  </w:style>
  <w:style w:type="paragraph" w:customStyle="1" w:styleId="S2">
    <w:name w:val="S_Обычный жирный"/>
    <w:basedOn w:val="a6"/>
    <w:link w:val="S3"/>
    <w:qFormat/>
    <w:rsid w:val="004B24D5"/>
    <w:pPr>
      <w:suppressAutoHyphens w:val="0"/>
      <w:spacing w:before="120" w:after="120" w:line="360" w:lineRule="auto"/>
      <w:ind w:firstLine="709"/>
      <w:jc w:val="both"/>
    </w:pPr>
    <w:rPr>
      <w:sz w:val="28"/>
      <w:szCs w:val="24"/>
      <w:lang w:eastAsia="ru-RU"/>
    </w:rPr>
  </w:style>
  <w:style w:type="character" w:customStyle="1" w:styleId="S3">
    <w:name w:val="S_Обычный жирный Знак"/>
    <w:link w:val="S2"/>
    <w:rsid w:val="004B24D5"/>
    <w:rPr>
      <w:rFonts w:ascii="Times New Roman" w:eastAsia="Times New Roman" w:hAnsi="Times New Roman"/>
      <w:sz w:val="28"/>
      <w:szCs w:val="24"/>
    </w:rPr>
  </w:style>
  <w:style w:type="paragraph" w:customStyle="1" w:styleId="zagc-0">
    <w:name w:val="zagc-0"/>
    <w:basedOn w:val="a6"/>
    <w:rsid w:val="004B24D5"/>
    <w:pPr>
      <w:suppressAutoHyphens w:val="0"/>
      <w:spacing w:before="180" w:after="60" w:line="276" w:lineRule="auto"/>
      <w:ind w:firstLine="150"/>
      <w:jc w:val="center"/>
    </w:pPr>
    <w:rPr>
      <w:rFonts w:ascii="Arial" w:hAnsi="Arial" w:cs="Arial"/>
      <w:b/>
      <w:bCs/>
      <w:caps/>
      <w:color w:val="29211E"/>
      <w:sz w:val="24"/>
      <w:szCs w:val="24"/>
      <w:lang w:eastAsia="ru-RU"/>
    </w:rPr>
  </w:style>
  <w:style w:type="paragraph" w:customStyle="1" w:styleId="S4">
    <w:name w:val="S_Обычный в таблице"/>
    <w:basedOn w:val="a6"/>
    <w:link w:val="S5"/>
    <w:rsid w:val="004B24D5"/>
    <w:pPr>
      <w:suppressAutoHyphens w:val="0"/>
      <w:spacing w:after="200" w:line="360" w:lineRule="auto"/>
      <w:jc w:val="center"/>
    </w:pPr>
    <w:rPr>
      <w:sz w:val="24"/>
      <w:szCs w:val="24"/>
      <w:lang w:eastAsia="ru-RU"/>
    </w:rPr>
  </w:style>
  <w:style w:type="character" w:customStyle="1" w:styleId="S5">
    <w:name w:val="S_Обычный в таблице Знак"/>
    <w:link w:val="S4"/>
    <w:rsid w:val="004B24D5"/>
    <w:rPr>
      <w:rFonts w:ascii="Times New Roman" w:eastAsia="Times New Roman" w:hAnsi="Times New Roman"/>
      <w:sz w:val="24"/>
      <w:szCs w:val="24"/>
    </w:rPr>
  </w:style>
  <w:style w:type="paragraph" w:customStyle="1" w:styleId="font5">
    <w:name w:val="font5"/>
    <w:basedOn w:val="a6"/>
    <w:rsid w:val="004B24D5"/>
    <w:pPr>
      <w:suppressAutoHyphens w:val="0"/>
      <w:spacing w:before="100" w:beforeAutospacing="1" w:after="100" w:afterAutospacing="1" w:line="276" w:lineRule="auto"/>
    </w:pPr>
    <w:rPr>
      <w:b/>
      <w:bCs/>
      <w:color w:val="000000"/>
      <w:sz w:val="28"/>
      <w:szCs w:val="28"/>
      <w:lang w:eastAsia="ru-RU"/>
    </w:rPr>
  </w:style>
  <w:style w:type="table" w:customStyle="1" w:styleId="110">
    <w:name w:val="Сетка таблицы11"/>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9"/>
    <w:uiPriority w:val="99"/>
    <w:semiHidden/>
    <w:unhideWhenUsed/>
    <w:rsid w:val="004B24D5"/>
  </w:style>
  <w:style w:type="table" w:customStyle="1" w:styleId="47">
    <w:name w:val="Сетка таблицы4"/>
    <w:basedOn w:val="a8"/>
    <w:next w:val="af4"/>
    <w:uiPriority w:val="59"/>
    <w:rsid w:val="004B24D5"/>
    <w:rPr>
      <w:rFonts w:eastAsia="Times New Roman"/>
      <w:kern w:val="2"/>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Основной ГП"/>
    <w:basedOn w:val="a6"/>
    <w:link w:val="affffffffb"/>
    <w:qFormat/>
    <w:rsid w:val="004B24D5"/>
    <w:pPr>
      <w:suppressAutoHyphens w:val="0"/>
      <w:spacing w:before="120" w:after="200" w:line="276" w:lineRule="auto"/>
      <w:ind w:firstLine="709"/>
      <w:jc w:val="both"/>
    </w:pPr>
    <w:rPr>
      <w:rFonts w:ascii="Tahoma" w:hAnsi="Tahoma"/>
      <w:sz w:val="24"/>
      <w:szCs w:val="24"/>
      <w:lang w:val="x-none" w:eastAsia="x-none"/>
    </w:rPr>
  </w:style>
  <w:style w:type="character" w:customStyle="1" w:styleId="affffffffb">
    <w:name w:val="Основной ГП Знак"/>
    <w:link w:val="affffffffa"/>
    <w:rsid w:val="004B24D5"/>
    <w:rPr>
      <w:rFonts w:ascii="Tahoma" w:eastAsia="Times New Roman" w:hAnsi="Tahoma"/>
      <w:sz w:val="24"/>
      <w:szCs w:val="24"/>
      <w:lang w:val="x-none" w:eastAsia="x-none"/>
    </w:rPr>
  </w:style>
  <w:style w:type="paragraph" w:customStyle="1" w:styleId="affffffffc">
    <w:name w:val="Таблица ГП"/>
    <w:basedOn w:val="a6"/>
    <w:link w:val="affffffffd"/>
    <w:qFormat/>
    <w:rsid w:val="004B24D5"/>
    <w:pPr>
      <w:suppressAutoHyphens w:val="0"/>
      <w:spacing w:after="200" w:line="360" w:lineRule="auto"/>
      <w:jc w:val="both"/>
    </w:pPr>
    <w:rPr>
      <w:rFonts w:ascii="Tahoma" w:hAnsi="Tahoma"/>
      <w:lang w:val="x-none" w:eastAsia="ru-RU"/>
    </w:rPr>
  </w:style>
  <w:style w:type="character" w:customStyle="1" w:styleId="affffffffd">
    <w:name w:val="Таблица ГП Знак"/>
    <w:link w:val="affffffffc"/>
    <w:rsid w:val="004B24D5"/>
    <w:rPr>
      <w:rFonts w:ascii="Tahoma" w:eastAsia="Times New Roman" w:hAnsi="Tahoma"/>
      <w:sz w:val="20"/>
      <w:szCs w:val="20"/>
      <w:lang w:val="x-none"/>
    </w:rPr>
  </w:style>
  <w:style w:type="paragraph" w:customStyle="1" w:styleId="affffffffe">
    <w:name w:val="Таблица_название_ГП"/>
    <w:basedOn w:val="affffffffc"/>
    <w:qFormat/>
    <w:rsid w:val="004B24D5"/>
    <w:pPr>
      <w:spacing w:before="120"/>
      <w:jc w:val="center"/>
    </w:pPr>
    <w:rPr>
      <w:b/>
    </w:rPr>
  </w:style>
  <w:style w:type="paragraph" w:customStyle="1" w:styleId="a">
    <w:name w:val="Маркированный ГП"/>
    <w:basedOn w:val="ac"/>
    <w:link w:val="afffffffff"/>
    <w:rsid w:val="004B24D5"/>
    <w:pPr>
      <w:numPr>
        <w:numId w:val="9"/>
      </w:numPr>
      <w:tabs>
        <w:tab w:val="num" w:pos="360"/>
      </w:tabs>
      <w:suppressAutoHyphens w:val="0"/>
      <w:spacing w:before="120" w:after="200" w:line="276" w:lineRule="auto"/>
      <w:ind w:left="1134" w:hanging="425"/>
      <w:contextualSpacing/>
    </w:pPr>
    <w:rPr>
      <w:rFonts w:ascii="Tahoma" w:hAnsi="Tahoma"/>
      <w:sz w:val="24"/>
      <w:szCs w:val="24"/>
      <w:lang w:val="x-none" w:eastAsia="x-none"/>
    </w:rPr>
  </w:style>
  <w:style w:type="character" w:customStyle="1" w:styleId="afffffffff">
    <w:name w:val="Маркированный ГП Знак"/>
    <w:link w:val="a"/>
    <w:rsid w:val="004B24D5"/>
    <w:rPr>
      <w:rFonts w:ascii="Tahoma" w:eastAsia="Times New Roman" w:hAnsi="Tahoma"/>
      <w:sz w:val="24"/>
      <w:szCs w:val="24"/>
      <w:lang w:val="x-none" w:eastAsia="x-none"/>
    </w:rPr>
  </w:style>
  <w:style w:type="character" w:customStyle="1" w:styleId="afffffffff0">
    <w:name w:val="Основной тескт Знак"/>
    <w:link w:val="afffffffff1"/>
    <w:locked/>
    <w:rsid w:val="004B24D5"/>
    <w:rPr>
      <w:sz w:val="24"/>
    </w:rPr>
  </w:style>
  <w:style w:type="paragraph" w:customStyle="1" w:styleId="afffffffff1">
    <w:name w:val="Основной тескт"/>
    <w:basedOn w:val="a6"/>
    <w:link w:val="afffffffff0"/>
    <w:qFormat/>
    <w:rsid w:val="004B24D5"/>
    <w:pPr>
      <w:suppressAutoHyphens w:val="0"/>
      <w:spacing w:after="200" w:line="360" w:lineRule="auto"/>
      <w:ind w:firstLine="567"/>
      <w:jc w:val="both"/>
    </w:pPr>
    <w:rPr>
      <w:rFonts w:ascii="Calibri" w:eastAsia="Calibri" w:hAnsi="Calibri"/>
      <w:sz w:val="24"/>
      <w:szCs w:val="22"/>
      <w:lang w:eastAsia="ru-RU"/>
    </w:rPr>
  </w:style>
  <w:style w:type="paragraph" w:customStyle="1" w:styleId="1f">
    <w:name w:val="1 Основной текст"/>
    <w:basedOn w:val="a6"/>
    <w:qFormat/>
    <w:rsid w:val="004B24D5"/>
    <w:pPr>
      <w:suppressAutoHyphens w:val="0"/>
      <w:spacing w:before="200" w:after="200" w:line="360" w:lineRule="auto"/>
      <w:ind w:firstLine="709"/>
      <w:jc w:val="both"/>
    </w:pPr>
    <w:rPr>
      <w:sz w:val="28"/>
      <w:szCs w:val="24"/>
      <w:lang w:eastAsia="en-US"/>
    </w:rPr>
  </w:style>
  <w:style w:type="table" w:customStyle="1" w:styleId="141">
    <w:name w:val="Сетка таблицы14"/>
    <w:basedOn w:val="a8"/>
    <w:next w:val="af4"/>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basedOn w:val="a7"/>
    <w:uiPriority w:val="10"/>
    <w:rsid w:val="004B24D5"/>
    <w:rPr>
      <w:rFonts w:asciiTheme="majorHAnsi" w:eastAsiaTheme="majorEastAsia" w:hAnsiTheme="majorHAnsi" w:cstheme="majorBidi"/>
      <w:color w:val="17365D" w:themeColor="text2" w:themeShade="BF"/>
      <w:spacing w:val="5"/>
      <w:kern w:val="28"/>
      <w:sz w:val="52"/>
      <w:szCs w:val="52"/>
    </w:rPr>
  </w:style>
  <w:style w:type="paragraph" w:customStyle="1" w:styleId="1f1">
    <w:name w:val="Знак Знак Знак Знак1"/>
    <w:basedOn w:val="a6"/>
    <w:rsid w:val="00A913D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2">
    <w:name w:val="Знак"/>
    <w:basedOn w:val="a6"/>
    <w:rsid w:val="00A913DE"/>
    <w:pPr>
      <w:tabs>
        <w:tab w:val="num" w:pos="360"/>
      </w:tabs>
      <w:suppressAutoHyphens w:val="0"/>
      <w:spacing w:after="160" w:line="240" w:lineRule="exact"/>
    </w:pPr>
    <w:rPr>
      <w:rFonts w:ascii="Verdana" w:hAnsi="Verdana" w:cs="Verdana"/>
      <w:sz w:val="24"/>
      <w:szCs w:val="24"/>
      <w:lang w:val="en-US" w:eastAsia="en-US"/>
    </w:rPr>
  </w:style>
  <w:style w:type="paragraph" w:customStyle="1" w:styleId="1f2">
    <w:name w:val="Знак Знак1 Знак Знак"/>
    <w:basedOn w:val="a6"/>
    <w:rsid w:val="00A913DE"/>
    <w:pPr>
      <w:keepLines/>
      <w:suppressAutoHyphens w:val="0"/>
      <w:spacing w:after="160" w:line="240" w:lineRule="exact"/>
    </w:pPr>
    <w:rPr>
      <w:rFonts w:ascii="Verdana" w:eastAsia="MS Mincho" w:hAnsi="Verdana" w:cs="Franklin Gothic Book"/>
      <w:sz w:val="24"/>
      <w:szCs w:val="24"/>
      <w:lang w:val="en-US" w:eastAsia="en-US"/>
    </w:rPr>
  </w:style>
  <w:style w:type="character" w:customStyle="1" w:styleId="29pt">
    <w:name w:val="Основной текст (2) + 9 pt"/>
    <w:rsid w:val="00A913DE"/>
    <w:rPr>
      <w:rFonts w:ascii="Sylfaen" w:eastAsia="Sylfaen" w:hAnsi="Sylfaen" w:cs="Sylfaen"/>
      <w:color w:val="000000"/>
      <w:spacing w:val="0"/>
      <w:w w:val="100"/>
      <w:position w:val="0"/>
      <w:sz w:val="18"/>
      <w:szCs w:val="18"/>
      <w:shd w:val="clear" w:color="auto" w:fill="FFFFFF"/>
      <w:lang w:val="ru-RU" w:eastAsia="ru-RU" w:bidi="ru-RU"/>
    </w:rPr>
  </w:style>
  <w:style w:type="paragraph" w:customStyle="1" w:styleId="afffffffff3">
    <w:name w:val="Название таблицы"/>
    <w:basedOn w:val="af9"/>
    <w:rsid w:val="00A913DE"/>
    <w:pPr>
      <w:keepNext/>
      <w:spacing w:before="120" w:after="0" w:line="240" w:lineRule="auto"/>
      <w:jc w:val="both"/>
    </w:pPr>
    <w:rPr>
      <w:rFonts w:ascii="Tahoma" w:hAnsi="Tahoma" w:cs="Tahoma"/>
      <w:bCs/>
      <w:sz w:val="24"/>
      <w:lang w:val="x-none" w:eastAsia="x-none"/>
    </w:rPr>
  </w:style>
  <w:style w:type="paragraph" w:styleId="afffffffff4">
    <w:name w:val="List"/>
    <w:basedOn w:val="a6"/>
    <w:rsid w:val="00A913DE"/>
    <w:pPr>
      <w:suppressAutoHyphens w:val="0"/>
      <w:ind w:left="283" w:hanging="283"/>
      <w:contextualSpacing/>
    </w:pPr>
    <w:rPr>
      <w:sz w:val="24"/>
      <w:szCs w:val="24"/>
      <w:lang w:eastAsia="ru-RU"/>
    </w:rPr>
  </w:style>
  <w:style w:type="paragraph" w:customStyle="1" w:styleId="1f3">
    <w:name w:val="Знак Знак Знак Знак1"/>
    <w:basedOn w:val="a6"/>
    <w:rsid w:val="00F93E69"/>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5">
    <w:name w:val="Знак"/>
    <w:basedOn w:val="a6"/>
    <w:rsid w:val="00F93E69"/>
    <w:pPr>
      <w:tabs>
        <w:tab w:val="num" w:pos="360"/>
      </w:tabs>
      <w:suppressAutoHyphens w:val="0"/>
      <w:spacing w:after="160" w:line="240" w:lineRule="exact"/>
    </w:pPr>
    <w:rPr>
      <w:rFonts w:ascii="Verdana" w:hAnsi="Verdana" w:cs="Verdana"/>
      <w:sz w:val="24"/>
      <w:szCs w:val="24"/>
      <w:lang w:val="en-US" w:eastAsia="en-US"/>
    </w:rPr>
  </w:style>
  <w:style w:type="paragraph" w:customStyle="1" w:styleId="1f4">
    <w:name w:val="Знак Знак1 Знак Знак"/>
    <w:basedOn w:val="a6"/>
    <w:rsid w:val="00F93E69"/>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6">
    <w:basedOn w:val="a6"/>
    <w:next w:val="a6"/>
    <w:uiPriority w:val="10"/>
    <w:qFormat/>
    <w:rsid w:val="00924F69"/>
    <w:pPr>
      <w:suppressAutoHyphens w:val="0"/>
      <w:spacing w:after="80"/>
      <w:contextualSpacing/>
    </w:pPr>
    <w:rPr>
      <w:rFonts w:ascii="Calibri Light" w:hAnsi="Calibri Light"/>
      <w:spacing w:val="-10"/>
      <w:kern w:val="28"/>
      <w:sz w:val="56"/>
      <w:szCs w:val="56"/>
      <w:lang w:eastAsia="en-US"/>
    </w:rPr>
  </w:style>
  <w:style w:type="paragraph" w:styleId="2f1">
    <w:name w:val="Quote"/>
    <w:basedOn w:val="a6"/>
    <w:next w:val="a6"/>
    <w:link w:val="2f2"/>
    <w:uiPriority w:val="29"/>
    <w:qFormat/>
    <w:rsid w:val="00924F69"/>
    <w:pPr>
      <w:suppressAutoHyphens w:val="0"/>
      <w:spacing w:before="160" w:after="160" w:line="259" w:lineRule="auto"/>
      <w:jc w:val="center"/>
    </w:pPr>
    <w:rPr>
      <w:rFonts w:ascii="Calibri" w:eastAsia="Calibri" w:hAnsi="Calibri"/>
      <w:i/>
      <w:iCs/>
      <w:color w:val="404040"/>
      <w:kern w:val="2"/>
      <w:sz w:val="22"/>
      <w:szCs w:val="22"/>
      <w:lang w:eastAsia="en-US"/>
    </w:rPr>
  </w:style>
  <w:style w:type="character" w:customStyle="1" w:styleId="2f2">
    <w:name w:val="Цитата 2 Знак"/>
    <w:basedOn w:val="a7"/>
    <w:link w:val="2f1"/>
    <w:uiPriority w:val="29"/>
    <w:rsid w:val="00924F69"/>
    <w:rPr>
      <w:i/>
      <w:iCs/>
      <w:color w:val="404040"/>
      <w:kern w:val="2"/>
      <w:lang w:eastAsia="en-US"/>
    </w:rPr>
  </w:style>
  <w:style w:type="character" w:styleId="afffffffff7">
    <w:name w:val="Intense Emphasis"/>
    <w:uiPriority w:val="21"/>
    <w:qFormat/>
    <w:rsid w:val="00924F69"/>
    <w:rPr>
      <w:i/>
      <w:iCs/>
      <w:color w:val="2F5496"/>
    </w:rPr>
  </w:style>
  <w:style w:type="paragraph" w:styleId="afffffffff8">
    <w:name w:val="Intense Quote"/>
    <w:basedOn w:val="a6"/>
    <w:next w:val="a6"/>
    <w:link w:val="afffffffff9"/>
    <w:uiPriority w:val="30"/>
    <w:qFormat/>
    <w:rsid w:val="00924F69"/>
    <w:pPr>
      <w:pBdr>
        <w:top w:val="single" w:sz="4" w:space="10" w:color="2F5496"/>
        <w:bottom w:val="single" w:sz="4" w:space="10" w:color="2F5496"/>
      </w:pBdr>
      <w:suppressAutoHyphens w:val="0"/>
      <w:spacing w:before="360" w:after="360" w:line="259" w:lineRule="auto"/>
      <w:ind w:left="864" w:right="864"/>
      <w:jc w:val="center"/>
    </w:pPr>
    <w:rPr>
      <w:rFonts w:ascii="Calibri" w:eastAsia="Calibri" w:hAnsi="Calibri"/>
      <w:i/>
      <w:iCs/>
      <w:color w:val="2F5496"/>
      <w:kern w:val="2"/>
      <w:sz w:val="22"/>
      <w:szCs w:val="22"/>
      <w:lang w:eastAsia="en-US"/>
    </w:rPr>
  </w:style>
  <w:style w:type="character" w:customStyle="1" w:styleId="afffffffff9">
    <w:name w:val="Выделенная цитата Знак"/>
    <w:basedOn w:val="a7"/>
    <w:link w:val="afffffffff8"/>
    <w:uiPriority w:val="30"/>
    <w:rsid w:val="00924F69"/>
    <w:rPr>
      <w:i/>
      <w:iCs/>
      <w:color w:val="2F5496"/>
      <w:kern w:val="2"/>
      <w:lang w:eastAsia="en-US"/>
    </w:rPr>
  </w:style>
  <w:style w:type="character" w:styleId="afffffffffa">
    <w:name w:val="Intense Reference"/>
    <w:uiPriority w:val="32"/>
    <w:qFormat/>
    <w:rsid w:val="00924F69"/>
    <w:rPr>
      <w:b/>
      <w:bCs/>
      <w:smallCaps/>
      <w:color w:val="2F5496"/>
      <w:spacing w:val="5"/>
    </w:rPr>
  </w:style>
  <w:style w:type="paragraph" w:customStyle="1" w:styleId="112">
    <w:name w:val="Знак Знак Знак Знак11"/>
    <w:basedOn w:val="a6"/>
    <w:rsid w:val="00D34281"/>
    <w:pPr>
      <w:keepLines/>
      <w:suppressAutoHyphens w:val="0"/>
      <w:spacing w:before="120" w:after="160" w:line="240" w:lineRule="exact"/>
    </w:pPr>
    <w:rPr>
      <w:rFonts w:ascii="Verdana" w:eastAsia="MS Mincho" w:hAnsi="Verdana" w:cs="Franklin Gothic Book"/>
      <w:lang w:val="en-US" w:eastAsia="en-US"/>
    </w:rPr>
  </w:style>
  <w:style w:type="character" w:customStyle="1" w:styleId="1f5">
    <w:name w:val="Маркированный_1 Знак Знак Знак"/>
    <w:rsid w:val="00D34281"/>
    <w:rPr>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0725">
      <w:bodyDiv w:val="1"/>
      <w:marLeft w:val="0"/>
      <w:marRight w:val="0"/>
      <w:marTop w:val="0"/>
      <w:marBottom w:val="0"/>
      <w:divBdr>
        <w:top w:val="none" w:sz="0" w:space="0" w:color="auto"/>
        <w:left w:val="none" w:sz="0" w:space="0" w:color="auto"/>
        <w:bottom w:val="none" w:sz="0" w:space="0" w:color="auto"/>
        <w:right w:val="none" w:sz="0" w:space="0" w:color="auto"/>
      </w:divBdr>
    </w:div>
    <w:div w:id="155535268">
      <w:bodyDiv w:val="1"/>
      <w:marLeft w:val="0"/>
      <w:marRight w:val="0"/>
      <w:marTop w:val="0"/>
      <w:marBottom w:val="0"/>
      <w:divBdr>
        <w:top w:val="none" w:sz="0" w:space="0" w:color="auto"/>
        <w:left w:val="none" w:sz="0" w:space="0" w:color="auto"/>
        <w:bottom w:val="none" w:sz="0" w:space="0" w:color="auto"/>
        <w:right w:val="none" w:sz="0" w:space="0" w:color="auto"/>
      </w:divBdr>
    </w:div>
    <w:div w:id="681782109">
      <w:bodyDiv w:val="1"/>
      <w:marLeft w:val="0"/>
      <w:marRight w:val="0"/>
      <w:marTop w:val="0"/>
      <w:marBottom w:val="0"/>
      <w:divBdr>
        <w:top w:val="none" w:sz="0" w:space="0" w:color="auto"/>
        <w:left w:val="none" w:sz="0" w:space="0" w:color="auto"/>
        <w:bottom w:val="none" w:sz="0" w:space="0" w:color="auto"/>
        <w:right w:val="none" w:sz="0" w:space="0" w:color="auto"/>
      </w:divBdr>
    </w:div>
    <w:div w:id="1081413003">
      <w:bodyDiv w:val="1"/>
      <w:marLeft w:val="0"/>
      <w:marRight w:val="0"/>
      <w:marTop w:val="0"/>
      <w:marBottom w:val="0"/>
      <w:divBdr>
        <w:top w:val="none" w:sz="0" w:space="0" w:color="auto"/>
        <w:left w:val="none" w:sz="0" w:space="0" w:color="auto"/>
        <w:bottom w:val="none" w:sz="0" w:space="0" w:color="auto"/>
        <w:right w:val="none" w:sz="0" w:space="0" w:color="auto"/>
      </w:divBdr>
    </w:div>
    <w:div w:id="1134828960">
      <w:bodyDiv w:val="1"/>
      <w:marLeft w:val="0"/>
      <w:marRight w:val="0"/>
      <w:marTop w:val="0"/>
      <w:marBottom w:val="0"/>
      <w:divBdr>
        <w:top w:val="none" w:sz="0" w:space="0" w:color="auto"/>
        <w:left w:val="none" w:sz="0" w:space="0" w:color="auto"/>
        <w:bottom w:val="none" w:sz="0" w:space="0" w:color="auto"/>
        <w:right w:val="none" w:sz="0" w:space="0" w:color="auto"/>
      </w:divBdr>
    </w:div>
    <w:div w:id="1209494525">
      <w:bodyDiv w:val="1"/>
      <w:marLeft w:val="0"/>
      <w:marRight w:val="0"/>
      <w:marTop w:val="0"/>
      <w:marBottom w:val="0"/>
      <w:divBdr>
        <w:top w:val="none" w:sz="0" w:space="0" w:color="auto"/>
        <w:left w:val="none" w:sz="0" w:space="0" w:color="auto"/>
        <w:bottom w:val="none" w:sz="0" w:space="0" w:color="auto"/>
        <w:right w:val="none" w:sz="0" w:space="0" w:color="auto"/>
      </w:divBdr>
    </w:div>
    <w:div w:id="1328433968">
      <w:bodyDiv w:val="1"/>
      <w:marLeft w:val="0"/>
      <w:marRight w:val="0"/>
      <w:marTop w:val="0"/>
      <w:marBottom w:val="0"/>
      <w:divBdr>
        <w:top w:val="none" w:sz="0" w:space="0" w:color="auto"/>
        <w:left w:val="none" w:sz="0" w:space="0" w:color="auto"/>
        <w:bottom w:val="none" w:sz="0" w:space="0" w:color="auto"/>
        <w:right w:val="none" w:sz="0" w:space="0" w:color="auto"/>
      </w:divBdr>
    </w:div>
    <w:div w:id="1361318716">
      <w:bodyDiv w:val="1"/>
      <w:marLeft w:val="0"/>
      <w:marRight w:val="0"/>
      <w:marTop w:val="0"/>
      <w:marBottom w:val="0"/>
      <w:divBdr>
        <w:top w:val="none" w:sz="0" w:space="0" w:color="auto"/>
        <w:left w:val="none" w:sz="0" w:space="0" w:color="auto"/>
        <w:bottom w:val="none" w:sz="0" w:space="0" w:color="auto"/>
        <w:right w:val="none" w:sz="0" w:space="0" w:color="auto"/>
      </w:divBdr>
    </w:div>
    <w:div w:id="1402559330">
      <w:bodyDiv w:val="1"/>
      <w:marLeft w:val="0"/>
      <w:marRight w:val="0"/>
      <w:marTop w:val="0"/>
      <w:marBottom w:val="0"/>
      <w:divBdr>
        <w:top w:val="none" w:sz="0" w:space="0" w:color="auto"/>
        <w:left w:val="none" w:sz="0" w:space="0" w:color="auto"/>
        <w:bottom w:val="none" w:sz="0" w:space="0" w:color="auto"/>
        <w:right w:val="none" w:sz="0" w:space="0" w:color="auto"/>
      </w:divBdr>
    </w:div>
    <w:div w:id="1411268410">
      <w:bodyDiv w:val="1"/>
      <w:marLeft w:val="0"/>
      <w:marRight w:val="0"/>
      <w:marTop w:val="0"/>
      <w:marBottom w:val="0"/>
      <w:divBdr>
        <w:top w:val="none" w:sz="0" w:space="0" w:color="auto"/>
        <w:left w:val="none" w:sz="0" w:space="0" w:color="auto"/>
        <w:bottom w:val="none" w:sz="0" w:space="0" w:color="auto"/>
        <w:right w:val="none" w:sz="0" w:space="0" w:color="auto"/>
      </w:divBdr>
    </w:div>
    <w:div w:id="1411274062">
      <w:bodyDiv w:val="1"/>
      <w:marLeft w:val="0"/>
      <w:marRight w:val="0"/>
      <w:marTop w:val="0"/>
      <w:marBottom w:val="0"/>
      <w:divBdr>
        <w:top w:val="none" w:sz="0" w:space="0" w:color="auto"/>
        <w:left w:val="none" w:sz="0" w:space="0" w:color="auto"/>
        <w:bottom w:val="none" w:sz="0" w:space="0" w:color="auto"/>
        <w:right w:val="none" w:sz="0" w:space="0" w:color="auto"/>
      </w:divBdr>
    </w:div>
    <w:div w:id="1819834497">
      <w:bodyDiv w:val="1"/>
      <w:marLeft w:val="0"/>
      <w:marRight w:val="0"/>
      <w:marTop w:val="0"/>
      <w:marBottom w:val="0"/>
      <w:divBdr>
        <w:top w:val="none" w:sz="0" w:space="0" w:color="auto"/>
        <w:left w:val="none" w:sz="0" w:space="0" w:color="auto"/>
        <w:bottom w:val="none" w:sz="0" w:space="0" w:color="auto"/>
        <w:right w:val="none" w:sz="0" w:space="0" w:color="auto"/>
      </w:divBdr>
    </w:div>
    <w:div w:id="200497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F%D0%BE%D1%87%D0%B2%D0%B0"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ru.wikipedia.org/wiki/%D0%A7%D0%B5%D0%BB%D0%BE%D0%B2%D0%B5%D0%BA" TargetMode="External"/><Relationship Id="rId10" Type="http://schemas.openxmlformats.org/officeDocument/2006/relationships/image" Target="media/image2.pn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u.wikipedia.org/wiki/%D0%9E%D1%80%D0%B3%D0%B0%D0%BD%D0%B8%D0%B7%D0%B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7E618-B1EB-4864-8BF4-168FEF46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2766</TotalTime>
  <Pages>91</Pages>
  <Words>21508</Words>
  <Characters>109980</Characters>
  <Application>Microsoft Office Word</Application>
  <DocSecurity>0</DocSecurity>
  <Lines>916</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AU</Company>
  <LinksUpToDate>false</LinksUpToDate>
  <CharactersWithSpaces>131226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Александрова Инна Валентиновна</cp:lastModifiedBy>
  <cp:revision>100</cp:revision>
  <cp:lastPrinted>2011-11-22T08:34:00Z</cp:lastPrinted>
  <dcterms:created xsi:type="dcterms:W3CDTF">2025-07-21T11:23:00Z</dcterms:created>
  <dcterms:modified xsi:type="dcterms:W3CDTF">2026-08-24T07:38:00Z</dcterms:modified>
</cp:coreProperties>
</file>